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20E" w:rsidRPr="00CC194C" w:rsidRDefault="004A67F8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bookmark7"/>
      <w:bookmarkStart w:id="1" w:name="_GoBack"/>
      <w:r w:rsidRPr="004A67F8">
        <w:rPr>
          <w:rFonts w:ascii="Times New Roman" w:eastAsia="Times New Roman" w:hAnsi="Times New Roman" w:cs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-558165</wp:posOffset>
            </wp:positionV>
            <wp:extent cx="7414657" cy="10191750"/>
            <wp:effectExtent l="0" t="0" r="0" b="0"/>
            <wp:wrapNone/>
            <wp:docPr id="1" name="Рисунок 1" descr="D:\Рабочий стол\титул геом 7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ул геом 7-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657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3240"/>
        <w:gridCol w:w="3201"/>
        <w:gridCol w:w="3732"/>
      </w:tblGrid>
      <w:tr w:rsidR="00A030E5" w:rsidRPr="00A030E5" w:rsidTr="002D6231">
        <w:tc>
          <w:tcPr>
            <w:tcW w:w="3240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РАССМОТРЕНО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заседании ШМО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</w:t>
            </w:r>
            <w:r w:rsidR="004A67F8">
              <w:rPr>
                <w:rStyle w:val="a0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Протокол №___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__.__.2019 г.</w:t>
            </w:r>
          </w:p>
        </w:tc>
        <w:tc>
          <w:tcPr>
            <w:tcW w:w="3201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819" w:firstLine="81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СОГЛАСОВАНО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УР 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____________/___________/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__.__.2019 г. </w:t>
            </w:r>
          </w:p>
        </w:tc>
        <w:tc>
          <w:tcPr>
            <w:tcW w:w="3732" w:type="dxa"/>
          </w:tcPr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УТВЕРЖДАЮ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МБОУ «Лицей № 23»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__________/_______________/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Приказ №______</w:t>
            </w:r>
          </w:p>
          <w:p w:rsidR="00A030E5" w:rsidRPr="00A030E5" w:rsidRDefault="00A030E5" w:rsidP="00A030E5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30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__.__.2019 г. </w:t>
            </w:r>
          </w:p>
        </w:tc>
      </w:tr>
    </w:tbl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B28DF" w:rsidRDefault="00EB28DF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A030E5" w:rsidRPr="00A030E5" w:rsidRDefault="00A030E5" w:rsidP="00A030E5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</w:pPr>
      <w:r w:rsidRPr="00A030E5">
        <w:rPr>
          <w:rFonts w:ascii="Times New Roman" w:eastAsia="Times New Roman" w:hAnsi="Times New Roman" w:cs="Times New Roman"/>
          <w:b/>
          <w:bCs/>
          <w:sz w:val="44"/>
          <w:szCs w:val="44"/>
          <w:lang w:eastAsia="ar-SA"/>
        </w:rPr>
        <w:t>РАБОЧАЯ ПРОГРАММА</w:t>
      </w:r>
    </w:p>
    <w:p w:rsidR="00A030E5" w:rsidRPr="00A030E5" w:rsidRDefault="00A030E5" w:rsidP="000634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30E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УЧЕБНО</w:t>
      </w:r>
      <w:r w:rsidR="002C0D6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ГО</w:t>
      </w:r>
      <w:r w:rsidRPr="00A030E5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ПРЕДМЕТ</w:t>
      </w:r>
      <w:r w:rsidR="002C0D68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А 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 w:rsidR="00601690">
        <w:rPr>
          <w:rFonts w:ascii="Times New Roman" w:eastAsia="Times New Roman" w:hAnsi="Times New Roman" w:cs="Times New Roman"/>
          <w:b/>
          <w:sz w:val="40"/>
          <w:szCs w:val="40"/>
        </w:rPr>
        <w:t>ГЕОМЕТРИЯ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>»</w:t>
      </w:r>
    </w:p>
    <w:p w:rsidR="00A030E5" w:rsidRPr="00A030E5" w:rsidRDefault="00A030E5" w:rsidP="00A030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 xml:space="preserve">для </w:t>
      </w:r>
      <w:r w:rsidR="00601690">
        <w:rPr>
          <w:rFonts w:ascii="Times New Roman" w:eastAsia="Times New Roman" w:hAnsi="Times New Roman" w:cs="Times New Roman"/>
          <w:b/>
          <w:sz w:val="40"/>
          <w:szCs w:val="40"/>
        </w:rPr>
        <w:t>7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-9</w:t>
      </w:r>
      <w:r w:rsidRPr="00A030E5">
        <w:rPr>
          <w:rFonts w:ascii="Times New Roman" w:eastAsia="Times New Roman" w:hAnsi="Times New Roman" w:cs="Times New Roman"/>
          <w:b/>
          <w:sz w:val="40"/>
          <w:szCs w:val="40"/>
        </w:rPr>
        <w:t xml:space="preserve"> классов</w:t>
      </w:r>
    </w:p>
    <w:p w:rsidR="00B5420E" w:rsidRPr="00CC194C" w:rsidRDefault="00B5420E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20E" w:rsidRPr="00CC194C" w:rsidRDefault="00B5420E" w:rsidP="00CC194C">
      <w:pPr>
        <w:pStyle w:val="a7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</w:p>
    <w:p w:rsidR="00B5420E" w:rsidRPr="00CC194C" w:rsidRDefault="00B5420E" w:rsidP="00CC194C">
      <w:pPr>
        <w:pStyle w:val="a7"/>
        <w:contextualSpacing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B5420E" w:rsidRPr="00CC194C" w:rsidRDefault="00B5420E" w:rsidP="00CC19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70"/>
      </w:tblGrid>
      <w:tr w:rsidR="00B5420E" w:rsidRPr="00CC194C" w:rsidTr="00B5420E">
        <w:tc>
          <w:tcPr>
            <w:tcW w:w="4361" w:type="dxa"/>
          </w:tcPr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  <w:hideMark/>
          </w:tcPr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Разработано: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ШМО учителей </w:t>
            </w:r>
            <w:r w:rsidR="0023528D" w:rsidRPr="00CC194C">
              <w:rPr>
                <w:rFonts w:ascii="Times New Roman" w:hAnsi="Times New Roman" w:cs="Times New Roman"/>
                <w:sz w:val="24"/>
                <w:szCs w:val="24"/>
              </w:rPr>
              <w:t>математики, физики</w:t>
            </w:r>
            <w:r w:rsidR="005F3AA9" w:rsidRPr="00CC194C">
              <w:rPr>
                <w:rFonts w:ascii="Times New Roman" w:hAnsi="Times New Roman" w:cs="Times New Roman"/>
                <w:sz w:val="24"/>
                <w:szCs w:val="24"/>
              </w:rPr>
              <w:t>, информатик</w:t>
            </w:r>
            <w:r w:rsidR="0023528D" w:rsidRPr="00CC194C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B5420E" w:rsidRPr="00CC194C" w:rsidRDefault="00B5420E" w:rsidP="00CC194C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bookmarkEnd w:id="0"/>
    </w:tbl>
    <w:p w:rsidR="00EB28DF" w:rsidRDefault="00EB28DF" w:rsidP="00CC194C">
      <w:pPr>
        <w:pStyle w:val="a4"/>
        <w:spacing w:line="240" w:lineRule="auto"/>
        <w:ind w:right="-13" w:firstLine="0"/>
        <w:contextualSpacing/>
        <w:jc w:val="both"/>
        <w:rPr>
          <w:rFonts w:eastAsia="Calibri"/>
          <w:i/>
          <w:sz w:val="24"/>
          <w:szCs w:val="24"/>
        </w:rPr>
      </w:pPr>
    </w:p>
    <w:p w:rsidR="00EB28DF" w:rsidRDefault="00EB28DF">
      <w:pPr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br w:type="page"/>
      </w:r>
    </w:p>
    <w:p w:rsidR="00EB28DF" w:rsidRPr="00EB28DF" w:rsidRDefault="00EB28DF" w:rsidP="00EB28DF">
      <w:pPr>
        <w:pStyle w:val="a4"/>
        <w:spacing w:line="240" w:lineRule="auto"/>
        <w:ind w:right="-13" w:firstLine="284"/>
        <w:contextualSpacing/>
        <w:rPr>
          <w:b/>
          <w:color w:val="000000"/>
          <w:sz w:val="24"/>
          <w:szCs w:val="24"/>
        </w:rPr>
      </w:pPr>
      <w:r w:rsidRPr="00EB28DF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EB28DF" w:rsidRDefault="00C630B6" w:rsidP="00EB28DF">
      <w:pPr>
        <w:pStyle w:val="a4"/>
        <w:spacing w:line="240" w:lineRule="auto"/>
        <w:ind w:right="-13" w:firstLine="284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Настоящая рабочая программа</w:t>
      </w:r>
      <w:r w:rsidR="00C236CB" w:rsidRPr="00CC194C">
        <w:rPr>
          <w:color w:val="000000"/>
          <w:sz w:val="24"/>
          <w:szCs w:val="24"/>
        </w:rPr>
        <w:t xml:space="preserve"> </w:t>
      </w:r>
      <w:r w:rsidR="00130CF8" w:rsidRPr="00CC194C">
        <w:rPr>
          <w:color w:val="000000"/>
          <w:sz w:val="24"/>
          <w:szCs w:val="24"/>
        </w:rPr>
        <w:t xml:space="preserve">по </w:t>
      </w:r>
      <w:r w:rsidR="00F34F91" w:rsidRPr="00CC194C">
        <w:rPr>
          <w:color w:val="000000"/>
          <w:sz w:val="24"/>
          <w:szCs w:val="24"/>
        </w:rPr>
        <w:t>математике для уровня основ</w:t>
      </w:r>
      <w:r w:rsidR="00130CF8" w:rsidRPr="00CC194C">
        <w:rPr>
          <w:color w:val="000000"/>
          <w:sz w:val="24"/>
          <w:szCs w:val="24"/>
        </w:rPr>
        <w:t>ного общего образования составлена</w:t>
      </w:r>
      <w:r w:rsidR="00EB28DF">
        <w:rPr>
          <w:color w:val="000000"/>
          <w:sz w:val="24"/>
          <w:szCs w:val="24"/>
        </w:rPr>
        <w:t>:</w:t>
      </w:r>
    </w:p>
    <w:p w:rsidR="00EB28DF" w:rsidRDefault="00EB28DF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130CF8" w:rsidRPr="00CC194C">
        <w:rPr>
          <w:color w:val="000000"/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требованиями Федерального государ</w:t>
      </w:r>
      <w:r w:rsidR="0016267E" w:rsidRPr="00CC194C">
        <w:rPr>
          <w:sz w:val="24"/>
          <w:szCs w:val="24"/>
        </w:rPr>
        <w:t>ственного о</w:t>
      </w:r>
      <w:r w:rsidR="00F34F91" w:rsidRPr="00CC194C">
        <w:rPr>
          <w:sz w:val="24"/>
          <w:szCs w:val="24"/>
        </w:rPr>
        <w:t>бразовательного стандарта основ</w:t>
      </w:r>
      <w:r>
        <w:rPr>
          <w:sz w:val="24"/>
          <w:szCs w:val="24"/>
        </w:rPr>
        <w:t>ного общего об</w:t>
      </w:r>
      <w:r w:rsidR="0016267E" w:rsidRPr="00CC194C">
        <w:rPr>
          <w:sz w:val="24"/>
          <w:szCs w:val="24"/>
        </w:rPr>
        <w:t>разовани</w:t>
      </w:r>
      <w:r w:rsidR="007B79C8" w:rsidRPr="00CC194C">
        <w:rPr>
          <w:sz w:val="24"/>
          <w:szCs w:val="24"/>
        </w:rPr>
        <w:t>я;</w:t>
      </w:r>
    </w:p>
    <w:p w:rsidR="00220DAE" w:rsidRDefault="00EB28DF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B5B92">
        <w:rPr>
          <w:sz w:val="24"/>
          <w:szCs w:val="24"/>
        </w:rPr>
        <w:t xml:space="preserve">в соответствии с </w:t>
      </w:r>
      <w:r w:rsidR="00C630B6">
        <w:rPr>
          <w:sz w:val="24"/>
          <w:szCs w:val="24"/>
        </w:rPr>
        <w:t>Основной образовательной программой основного общего образования МБОУ «Лицей №23»</w:t>
      </w:r>
      <w:r w:rsidR="00220DAE">
        <w:rPr>
          <w:sz w:val="24"/>
          <w:szCs w:val="24"/>
        </w:rPr>
        <w:t>;</w:t>
      </w:r>
    </w:p>
    <w:p w:rsidR="008B5B92" w:rsidRDefault="008B5B92" w:rsidP="00EB28DF">
      <w:pPr>
        <w:pStyle w:val="a4"/>
        <w:spacing w:line="240" w:lineRule="auto"/>
        <w:ind w:right="-13" w:firstLine="284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 соответствии с Учебным планом МБОУ «Лицей №23»;</w:t>
      </w:r>
    </w:p>
    <w:p w:rsidR="008B5B92" w:rsidRDefault="00220DAE" w:rsidP="008B5B92">
      <w:pPr>
        <w:pStyle w:val="a4"/>
        <w:spacing w:line="240" w:lineRule="auto"/>
        <w:ind w:right="-13" w:firstLine="284"/>
        <w:contextualSpacing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 w:rsidR="00130CF8" w:rsidRPr="00CC194C">
        <w:rPr>
          <w:sz w:val="24"/>
          <w:szCs w:val="24"/>
        </w:rPr>
        <w:t xml:space="preserve">на основе </w:t>
      </w:r>
      <w:r w:rsidR="0016267E" w:rsidRPr="00CC194C">
        <w:rPr>
          <w:sz w:val="24"/>
          <w:szCs w:val="24"/>
        </w:rPr>
        <w:t>Примерной программы</w:t>
      </w:r>
      <w:r w:rsidR="00130CF8" w:rsidRPr="00CC194C">
        <w:rPr>
          <w:sz w:val="24"/>
          <w:szCs w:val="24"/>
        </w:rPr>
        <w:t xml:space="preserve"> по учебному предмету «</w:t>
      </w:r>
      <w:r w:rsidR="00F34F91" w:rsidRPr="00CC194C">
        <w:rPr>
          <w:sz w:val="24"/>
          <w:szCs w:val="24"/>
        </w:rPr>
        <w:t>Математика»</w:t>
      </w:r>
    </w:p>
    <w:p w:rsidR="00130CF8" w:rsidRDefault="00130CF8" w:rsidP="00CC194C">
      <w:pPr>
        <w:pStyle w:val="a4"/>
        <w:widowControl/>
        <w:shd w:val="clear" w:color="auto" w:fill="auto"/>
        <w:spacing w:line="240" w:lineRule="auto"/>
        <w:ind w:right="-13" w:firstLine="0"/>
        <w:contextualSpacing/>
        <w:jc w:val="both"/>
        <w:rPr>
          <w:rFonts w:eastAsia="Times New Roman"/>
          <w:sz w:val="24"/>
          <w:szCs w:val="24"/>
        </w:rPr>
      </w:pPr>
      <w:r w:rsidRPr="00CC194C">
        <w:rPr>
          <w:rFonts w:eastAsia="Times New Roman"/>
          <w:sz w:val="24"/>
          <w:szCs w:val="24"/>
        </w:rPr>
        <w:t>Раб</w:t>
      </w:r>
      <w:r w:rsidR="002F0055" w:rsidRPr="00CC194C">
        <w:rPr>
          <w:rFonts w:eastAsia="Times New Roman"/>
          <w:sz w:val="24"/>
          <w:szCs w:val="24"/>
        </w:rPr>
        <w:t xml:space="preserve">очая программа рассчитана на </w:t>
      </w:r>
      <w:r w:rsidR="00546BBE" w:rsidRPr="00CC194C">
        <w:rPr>
          <w:rFonts w:eastAsia="Times New Roman"/>
          <w:sz w:val="24"/>
          <w:szCs w:val="24"/>
        </w:rPr>
        <w:t>208 ч</w:t>
      </w:r>
      <w:r w:rsidR="00601690">
        <w:rPr>
          <w:rFonts w:eastAsia="Times New Roman"/>
          <w:sz w:val="24"/>
          <w:szCs w:val="24"/>
        </w:rPr>
        <w:t xml:space="preserve"> (по 2 часа в неделю</w:t>
      </w:r>
      <w:r w:rsidR="00546BBE" w:rsidRPr="00CC194C">
        <w:rPr>
          <w:rFonts w:eastAsia="Times New Roman"/>
          <w:sz w:val="24"/>
          <w:szCs w:val="24"/>
        </w:rPr>
        <w:t>).</w:t>
      </w:r>
    </w:p>
    <w:p w:rsidR="00EF4275" w:rsidRDefault="00EF4275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7F99" w:rsidRPr="00CC194C" w:rsidRDefault="0016267E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94C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пр</w:t>
      </w:r>
      <w:r w:rsidR="008A67FB" w:rsidRPr="00CC194C">
        <w:rPr>
          <w:rFonts w:ascii="Times New Roman" w:eastAsia="Calibri" w:hAnsi="Times New Roman" w:cs="Times New Roman"/>
          <w:b/>
          <w:sz w:val="24"/>
          <w:szCs w:val="24"/>
        </w:rPr>
        <w:t>едмета</w:t>
      </w:r>
    </w:p>
    <w:p w:rsidR="00B2387F" w:rsidRPr="008F596F" w:rsidRDefault="00B2387F" w:rsidP="00A030E5">
      <w:pPr>
        <w:pStyle w:val="a4"/>
        <w:shd w:val="clear" w:color="auto" w:fill="auto"/>
        <w:spacing w:line="240" w:lineRule="auto"/>
        <w:ind w:right="20" w:firstLine="0"/>
        <w:jc w:val="left"/>
        <w:rPr>
          <w:rStyle w:val="1"/>
          <w:b/>
          <w:sz w:val="24"/>
          <w:szCs w:val="24"/>
        </w:rPr>
      </w:pPr>
      <w:r w:rsidRPr="008F596F">
        <w:rPr>
          <w:rStyle w:val="1"/>
          <w:b/>
          <w:sz w:val="24"/>
          <w:szCs w:val="24"/>
        </w:rPr>
        <w:t>Личностные результаты</w:t>
      </w:r>
    </w:p>
    <w:p w:rsidR="00601690" w:rsidRPr="00601690" w:rsidRDefault="00601690" w:rsidP="00601690">
      <w:pPr>
        <w:widowControl w:val="0"/>
        <w:spacing w:after="0" w:line="240" w:lineRule="auto"/>
        <w:ind w:right="2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016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Личностные результаты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ответственного отношения к учению;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 xml:space="preserve"> готовности и спо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собности обучающихся к саморазвитию и самообразованию на основе мотивации к обучению и познанию;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умения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начальные навыки адаптации в динамично изменяющемся мире;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экологическая культура: ценностное отношение к природному миру, готовность следовать нормам природоохранного, здоровье сберегающего поведения;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формирования способности к эмоциональному вос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приятию математических объектов, задач, решений, рассуж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дений.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умения контролировать процесс и результат учебной ма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тематической деятельности;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296"/>
        </w:tabs>
        <w:spacing w:after="0" w:line="240" w:lineRule="auto"/>
        <w:ind w:right="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01690">
        <w:rPr>
          <w:rFonts w:ascii="Times New Roman" w:eastAsia="Arial" w:hAnsi="Times New Roman" w:cs="Times New Roman"/>
          <w:color w:val="000000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303"/>
        </w:tabs>
        <w:spacing w:after="0" w:line="240" w:lineRule="auto"/>
        <w:ind w:right="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01690">
        <w:rPr>
          <w:rFonts w:ascii="Times New Roman" w:eastAsia="Arial" w:hAnsi="Times New Roman" w:cs="Times New Roman"/>
          <w:color w:val="000000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278"/>
        </w:tabs>
        <w:spacing w:after="0" w:line="240" w:lineRule="auto"/>
        <w:ind w:right="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01690">
        <w:rPr>
          <w:rFonts w:ascii="Times New Roman" w:eastAsia="Arial" w:hAnsi="Times New Roman" w:cs="Times New Roman"/>
          <w:color w:val="000000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601690" w:rsidRPr="00601690" w:rsidRDefault="00601690" w:rsidP="00601690">
      <w:pPr>
        <w:numPr>
          <w:ilvl w:val="0"/>
          <w:numId w:val="5"/>
        </w:numPr>
        <w:tabs>
          <w:tab w:val="left" w:pos="276"/>
        </w:tabs>
        <w:spacing w:after="0" w:line="240" w:lineRule="auto"/>
        <w:ind w:right="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01690">
        <w:rPr>
          <w:rFonts w:ascii="Times New Roman" w:eastAsia="Arial" w:hAnsi="Times New Roman" w:cs="Times New Roman"/>
          <w:color w:val="000000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601690" w:rsidRPr="00601690" w:rsidRDefault="00601690" w:rsidP="00601690">
      <w:pPr>
        <w:tabs>
          <w:tab w:val="left" w:pos="5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1690">
        <w:rPr>
          <w:rFonts w:ascii="Times New Roman" w:eastAsia="Calibri" w:hAnsi="Times New Roman" w:cs="Times New Roman"/>
          <w:i/>
          <w:sz w:val="24"/>
          <w:szCs w:val="24"/>
        </w:rPr>
        <w:t>у учащихся могут быть сформированы:</w:t>
      </w:r>
    </w:p>
    <w:p w:rsidR="00601690" w:rsidRPr="00601690" w:rsidRDefault="00601690" w:rsidP="00601690">
      <w:pPr>
        <w:numPr>
          <w:ilvl w:val="0"/>
          <w:numId w:val="8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первоначального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601690" w:rsidRPr="00601690" w:rsidRDefault="00601690" w:rsidP="00601690">
      <w:pPr>
        <w:numPr>
          <w:ilvl w:val="0"/>
          <w:numId w:val="8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коммуникативная компетентность в об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щении и сотрудничестве со сверстниками, старшими и млад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шими  обучающимися в образовательной, учебно-исследовательской, творче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ской и других видах деятельности;</w:t>
      </w:r>
    </w:p>
    <w:p w:rsidR="00601690" w:rsidRPr="00601690" w:rsidRDefault="00601690" w:rsidP="00601690">
      <w:pPr>
        <w:numPr>
          <w:ilvl w:val="0"/>
          <w:numId w:val="8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критичности мышления, умения распознавать логически некорректные высказывания, отличать гипотезу от факта;</w:t>
      </w:r>
    </w:p>
    <w:p w:rsidR="00601690" w:rsidRPr="00601690" w:rsidRDefault="00601690" w:rsidP="00601690">
      <w:pPr>
        <w:numPr>
          <w:ilvl w:val="0"/>
          <w:numId w:val="8"/>
        </w:numPr>
        <w:tabs>
          <w:tab w:val="left" w:pos="5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креативности мышления, инициативы, находчивости, активности при решении арифметических задач.</w:t>
      </w:r>
    </w:p>
    <w:p w:rsidR="00601690" w:rsidRPr="00601690" w:rsidRDefault="00601690" w:rsidP="00601690">
      <w:pPr>
        <w:tabs>
          <w:tab w:val="left" w:pos="54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</w:pPr>
      <w:r w:rsidRPr="00601690"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  <w:t>Метапредметные  результаты:</w:t>
      </w:r>
    </w:p>
    <w:p w:rsidR="00C45078" w:rsidRPr="00C45078" w:rsidRDefault="00C45078" w:rsidP="00C45078">
      <w:pPr>
        <w:widowControl w:val="0"/>
        <w:tabs>
          <w:tab w:val="left" w:pos="284"/>
          <w:tab w:val="left" w:pos="46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Межпредметные понятия</w:t>
      </w:r>
    </w:p>
    <w:p w:rsidR="00C45078" w:rsidRPr="00C45078" w:rsidRDefault="00C45078" w:rsidP="00C45078">
      <w:pPr>
        <w:widowControl w:val="0"/>
        <w:tabs>
          <w:tab w:val="left" w:pos="797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8">
        <w:rPr>
          <w:rFonts w:ascii="Times New Roman" w:eastAsia="Times New Roman" w:hAnsi="Times New Roman" w:cs="Times New Roman"/>
          <w:sz w:val="24"/>
          <w:szCs w:val="24"/>
        </w:rPr>
        <w:t xml:space="preserve">Условием формирования межпредметных понятий, таких, как система, факт, закономерность, феномен, анализ, 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 w:rsidRPr="00C4507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основ читательской компетенции</w:t>
      </w:r>
      <w:r w:rsidRPr="00C4507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45078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45078" w:rsidRPr="00C45078" w:rsidRDefault="00C45078" w:rsidP="00C4507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8">
        <w:rPr>
          <w:rFonts w:ascii="Times New Roman" w:eastAsia="Times New Roman" w:hAnsi="Times New Roman" w:cs="Times New Roman"/>
          <w:sz w:val="24"/>
          <w:szCs w:val="24"/>
        </w:rPr>
        <w:t xml:space="preserve">При изучении учебных предметов обучающиеся усовершенствуют приобретенные на первом уровне </w:t>
      </w:r>
      <w:r w:rsidRPr="00C4507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навыки работы с информацией</w:t>
      </w:r>
      <w:r w:rsidRPr="00C450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C45078">
        <w:rPr>
          <w:rFonts w:ascii="Times New Roman" w:eastAsia="Times New Roman" w:hAnsi="Times New Roman" w:cs="Times New Roman"/>
          <w:sz w:val="24"/>
          <w:szCs w:val="24"/>
        </w:rPr>
        <w:t>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C45078" w:rsidRPr="00C45078" w:rsidRDefault="00C45078" w:rsidP="00C45078">
      <w:pPr>
        <w:widowControl w:val="0"/>
        <w:numPr>
          <w:ilvl w:val="0"/>
          <w:numId w:val="4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8"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45078" w:rsidRPr="00C45078" w:rsidRDefault="00C45078" w:rsidP="00C45078">
      <w:pPr>
        <w:widowControl w:val="0"/>
        <w:numPr>
          <w:ilvl w:val="0"/>
          <w:numId w:val="4"/>
        </w:numPr>
        <w:tabs>
          <w:tab w:val="left" w:pos="20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8">
        <w:rPr>
          <w:rFonts w:ascii="Times New Roman" w:eastAsia="Times New Roman" w:hAnsi="Times New Roman" w:cs="Times New Roman"/>
          <w:sz w:val="24"/>
          <w:szCs w:val="24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45078" w:rsidRPr="00C45078" w:rsidRDefault="00C45078" w:rsidP="00C45078">
      <w:pPr>
        <w:widowControl w:val="0"/>
        <w:numPr>
          <w:ilvl w:val="0"/>
          <w:numId w:val="4"/>
        </w:numPr>
        <w:tabs>
          <w:tab w:val="left" w:pos="198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078">
        <w:rPr>
          <w:rFonts w:ascii="Times New Roman" w:eastAsia="Times New Roman" w:hAnsi="Times New Roman" w:cs="Times New Roman"/>
          <w:sz w:val="24"/>
          <w:szCs w:val="24"/>
        </w:rPr>
        <w:t>заполнять и дополнять таблицы, схемы, диаграммы, тексты.</w:t>
      </w:r>
    </w:p>
    <w:p w:rsidR="00C45078" w:rsidRPr="00C45078" w:rsidRDefault="00C45078" w:rsidP="00C45078">
      <w:pPr>
        <w:widowControl w:val="0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C45078">
        <w:rPr>
          <w:rFonts w:ascii="Times New Roman" w:eastAsia="Times New Roman" w:hAnsi="Times New Roman" w:cs="Times New Roman"/>
          <w:sz w:val="24"/>
          <w:szCs w:val="24"/>
          <w:lang w:bidi="ru-RU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601690" w:rsidRPr="00601690" w:rsidRDefault="00601690" w:rsidP="00601690">
      <w:pPr>
        <w:tabs>
          <w:tab w:val="left" w:pos="54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</w:pPr>
      <w:r w:rsidRPr="00601690">
        <w:rPr>
          <w:rFonts w:ascii="Times New Roman" w:eastAsia="Calibri" w:hAnsi="Times New Roman" w:cs="Times New Roman"/>
          <w:b/>
          <w:iCs/>
          <w:spacing w:val="-10"/>
          <w:sz w:val="24"/>
          <w:szCs w:val="24"/>
        </w:rPr>
        <w:t xml:space="preserve">Регулятивные </w:t>
      </w:r>
    </w:p>
    <w:p w:rsidR="00601690" w:rsidRPr="00601690" w:rsidRDefault="00601690" w:rsidP="00601690">
      <w:pPr>
        <w:tabs>
          <w:tab w:val="left" w:pos="54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pacing w:val="-10"/>
          <w:sz w:val="24"/>
          <w:szCs w:val="24"/>
        </w:rPr>
      </w:pPr>
      <w:r w:rsidRPr="00601690">
        <w:rPr>
          <w:rFonts w:ascii="Times New Roman" w:eastAsia="Calibri" w:hAnsi="Times New Roman" w:cs="Times New Roman"/>
          <w:i/>
          <w:iCs/>
          <w:spacing w:val="-10"/>
          <w:sz w:val="24"/>
          <w:szCs w:val="24"/>
        </w:rPr>
        <w:lastRenderedPageBreak/>
        <w:t>учащиеся научатся: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формулировать и удерживать учебную задачу;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выбирать действия в соответствии с поставленной задачей и условиями её реализации;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предвидеть уровень освоения знаний, его временных характеристик;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составлять план и последовательность действий;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осуществлять контроль по образцу и вносить не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обходимые коррективы;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сличать способ действия и его результат с эталоном с целью обнаружения отклонений и отличий от эталона;</w:t>
      </w:r>
    </w:p>
    <w:p w:rsidR="00601690" w:rsidRPr="00601690" w:rsidRDefault="00601690" w:rsidP="006016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1690">
        <w:rPr>
          <w:rFonts w:ascii="Times New Roman" w:eastAsia="Calibri" w:hAnsi="Times New Roman" w:cs="Times New Roman"/>
          <w:i/>
          <w:sz w:val="24"/>
          <w:szCs w:val="24"/>
        </w:rPr>
        <w:t>учащиеся получат возможность научиться: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предвидеть возможности получения конкретного результата при решении задач;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выделять и осознавать  того, что уже усвоено и что еще подлежит усвоению, осознавать качество и уровень усвоения, давать самооценку своей деятельности;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49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концентрировать волю для преодоления интеллектуальных затруднений и физических препятствий.</w:t>
      </w:r>
    </w:p>
    <w:p w:rsidR="00601690" w:rsidRPr="00601690" w:rsidRDefault="00601690" w:rsidP="00601690">
      <w:pPr>
        <w:tabs>
          <w:tab w:val="left" w:pos="549"/>
        </w:tabs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b/>
          <w:sz w:val="24"/>
          <w:szCs w:val="24"/>
        </w:rPr>
        <w:t>Познавательные</w:t>
      </w:r>
    </w:p>
    <w:p w:rsidR="00601690" w:rsidRPr="00601690" w:rsidRDefault="00601690" w:rsidP="006016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1690">
        <w:rPr>
          <w:rFonts w:ascii="Times New Roman" w:eastAsia="Calibri" w:hAnsi="Times New Roman" w:cs="Times New Roman"/>
          <w:i/>
          <w:sz w:val="24"/>
          <w:szCs w:val="24"/>
        </w:rPr>
        <w:t>учащиеся научатся: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самостоятельно выделять и формулировать познавательные цели;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использовать общие приемы решения задач;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применять правила и пользоваться инструкциями, освоенными закономерностями;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осуществлять смысловое чтение;</w:t>
      </w:r>
    </w:p>
    <w:p w:rsidR="00601690" w:rsidRDefault="00601690" w:rsidP="00601690">
      <w:pPr>
        <w:numPr>
          <w:ilvl w:val="0"/>
          <w:numId w:val="6"/>
        </w:numPr>
        <w:spacing w:after="0" w:line="240" w:lineRule="auto"/>
        <w:ind w:left="567" w:hanging="20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601690" w:rsidRPr="00601690" w:rsidRDefault="00601690" w:rsidP="00601690">
      <w:pPr>
        <w:numPr>
          <w:ilvl w:val="0"/>
          <w:numId w:val="6"/>
        </w:numPr>
        <w:spacing w:after="0" w:line="240" w:lineRule="auto"/>
        <w:ind w:left="567" w:hanging="20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hAnsi="Times New Roman"/>
          <w:sz w:val="24"/>
          <w:szCs w:val="24"/>
        </w:rPr>
        <w:t>первоначальные представления об идеях и о методах геометрии как об универсальном языке науки и технике, о средстве моделирования явлений и процессов;</w:t>
      </w:r>
    </w:p>
    <w:p w:rsidR="00601690" w:rsidRPr="00601690" w:rsidRDefault="00601690" w:rsidP="00601690">
      <w:pPr>
        <w:numPr>
          <w:ilvl w:val="0"/>
          <w:numId w:val="6"/>
        </w:numPr>
        <w:spacing w:after="0" w:line="240" w:lineRule="auto"/>
        <w:ind w:left="567" w:hanging="20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hAnsi="Times New Roman"/>
          <w:sz w:val="24"/>
          <w:szCs w:val="24"/>
        </w:rPr>
        <w:t>умение видеть геометрическую задачу в контексте проблемной ситуации в других дисциплинах, в окружающей жизни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самостоятельно ставить цели, выбирать и создавать алгоритмы для решения учебных математических проблем;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умения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умения находить в различных источниках, в том числе контролируемом пространстве Интернета,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601690" w:rsidRPr="00601690" w:rsidRDefault="00601690" w:rsidP="006016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01690">
        <w:rPr>
          <w:rFonts w:ascii="Times New Roman" w:eastAsia="Calibri" w:hAnsi="Times New Roman" w:cs="Times New Roman"/>
          <w:i/>
          <w:sz w:val="24"/>
          <w:szCs w:val="24"/>
        </w:rPr>
        <w:t>учащиеся получат возможность научиться: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связи; строить логические рассуждения, умозаключения (индуктив</w:t>
      </w:r>
      <w:r w:rsidRPr="00601690">
        <w:rPr>
          <w:rFonts w:ascii="Times New Roman" w:eastAsia="Calibri" w:hAnsi="Times New Roman" w:cs="Times New Roman"/>
          <w:sz w:val="24"/>
          <w:szCs w:val="24"/>
        </w:rPr>
        <w:softHyphen/>
        <w:t>ные, дедуктивные) и выводы;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формирования учебной и обще пользовательской компетентности в области использования информационно-коммуникационных технологий (ИКТ-компетентности);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видеть математическую задачу в других дисциплинах, в окружающей жизни;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выдвигать гипотезы при решении учебных задач и понимания необходимости их проверки;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планировать и осуществлять деятельность, направленную на решение задач исследовательского характера;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lastRenderedPageBreak/>
        <w:t>осознанно выбирать наиболее эффективные способы решения учебных и познавательных задач;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оценивать информацию (критическая оценка, оценка достоверности);</w:t>
      </w:r>
    </w:p>
    <w:p w:rsidR="00601690" w:rsidRPr="00601690" w:rsidRDefault="00601690" w:rsidP="00601690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0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связи, выстраивать рассуждения, обобщения.</w:t>
      </w:r>
    </w:p>
    <w:p w:rsidR="00601690" w:rsidRPr="00601690" w:rsidRDefault="00601690" w:rsidP="0060169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1690">
        <w:rPr>
          <w:rFonts w:ascii="Times New Roman" w:eastAsia="Calibri" w:hAnsi="Times New Roman" w:cs="Times New Roman"/>
          <w:b/>
          <w:sz w:val="24"/>
          <w:szCs w:val="24"/>
        </w:rPr>
        <w:t xml:space="preserve">Коммуникативные </w:t>
      </w:r>
    </w:p>
    <w:p w:rsidR="00601690" w:rsidRPr="00601690" w:rsidRDefault="00601690" w:rsidP="00601690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601690">
        <w:rPr>
          <w:rFonts w:ascii="Times New Roman" w:eastAsia="Calibri" w:hAnsi="Times New Roman" w:cs="Times New Roman"/>
          <w:i/>
          <w:sz w:val="24"/>
          <w:szCs w:val="24"/>
        </w:rPr>
        <w:t>учащиеся получат возможность научиться:</w:t>
      </w:r>
    </w:p>
    <w:p w:rsidR="00601690" w:rsidRPr="00601690" w:rsidRDefault="00601690" w:rsidP="006016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601690" w:rsidRPr="00601690" w:rsidRDefault="00601690" w:rsidP="006016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 xml:space="preserve">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интересов, слушать партнёра, формулировать, аргументировать и отстаивать своё мнение;</w:t>
      </w:r>
    </w:p>
    <w:p w:rsidR="00601690" w:rsidRPr="00601690" w:rsidRDefault="00601690" w:rsidP="006016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прогнозировать возникновение конфликтов при наличии разных точек зрения;</w:t>
      </w:r>
    </w:p>
    <w:p w:rsidR="00601690" w:rsidRPr="00601690" w:rsidRDefault="00601690" w:rsidP="006016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разрешать конфликты на основе учета интересов и позиций всех участников;</w:t>
      </w:r>
    </w:p>
    <w:p w:rsidR="00601690" w:rsidRPr="00601690" w:rsidRDefault="00601690" w:rsidP="0060169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координировать и принимать различные позиции во взаимодействии;</w:t>
      </w:r>
    </w:p>
    <w:p w:rsidR="000A7FCC" w:rsidRPr="00C45078" w:rsidRDefault="00601690" w:rsidP="00C45078">
      <w:pPr>
        <w:numPr>
          <w:ilvl w:val="0"/>
          <w:numId w:val="7"/>
        </w:numPr>
        <w:spacing w:after="0"/>
        <w:contextualSpacing/>
        <w:rPr>
          <w:rStyle w:val="1"/>
          <w:rFonts w:asciiTheme="minorHAnsi" w:eastAsia="Calibri" w:hAnsiTheme="minorHAnsi" w:cstheme="minorBidi"/>
          <w:sz w:val="24"/>
          <w:szCs w:val="24"/>
          <w:shd w:val="clear" w:color="auto" w:fill="auto"/>
        </w:rPr>
      </w:pPr>
      <w:r w:rsidRPr="00601690">
        <w:rPr>
          <w:rFonts w:ascii="Times New Roman" w:eastAsia="Calibri" w:hAnsi="Times New Roman" w:cs="Times New Roman"/>
          <w:sz w:val="24"/>
          <w:szCs w:val="24"/>
        </w:rPr>
        <w:t>аргументировать свою позицию и координировать её с позициями партнеров в сотрудничестве при выборе общего решения в совместной деятельности.</w:t>
      </w:r>
      <w:r w:rsidRPr="00601690">
        <w:rPr>
          <w:rFonts w:ascii="Tahoma" w:eastAsia="Times New Roman" w:hAnsi="Tahoma" w:cs="Tahoma"/>
          <w:sz w:val="24"/>
          <w:szCs w:val="24"/>
        </w:rPr>
        <w:t xml:space="preserve"> </w:t>
      </w:r>
    </w:p>
    <w:p w:rsidR="00506011" w:rsidRPr="00CC194C" w:rsidRDefault="00506011" w:rsidP="00632FBD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left"/>
        <w:rPr>
          <w:rFonts w:eastAsia="Times New Roman"/>
          <w:b/>
          <w:sz w:val="24"/>
          <w:szCs w:val="24"/>
        </w:rPr>
      </w:pPr>
      <w:r w:rsidRPr="00CC194C">
        <w:rPr>
          <w:rStyle w:val="1"/>
          <w:b/>
          <w:sz w:val="24"/>
          <w:szCs w:val="24"/>
          <w:shd w:val="clear" w:color="auto" w:fill="auto"/>
        </w:rPr>
        <w:t>7 класс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фигуры</w:t>
      </w:r>
    </w:p>
    <w:p w:rsidR="00506011" w:rsidRPr="00CC194C" w:rsidRDefault="00632FBD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-оперировать на базовом уровне понятиями геометрических фигур;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-извлекать информацию о геометрических фигурах, представленную на чертежах в явном виде;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-решать задачи на нахождение геометрических величин по образцам или алгоритмам. </w:t>
      </w:r>
    </w:p>
    <w:p w:rsidR="00506011" w:rsidRPr="00632FBD" w:rsidRDefault="00632FBD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-оперировать понятиями геометрических фигур; 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-формулировать в простейших случаях свойства и признаки фигур.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Отношения</w:t>
      </w:r>
    </w:p>
    <w:p w:rsidR="00506011" w:rsidRPr="00CC194C" w:rsidRDefault="00632FBD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-оперировать на базовом уровне понятиями: равенство фигур, равные фигуры, равенство треугольников, параллельность прямых, перпендикулярность прямых, перпендикуляр, наклонная, проекция;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506011" w:rsidRPr="00CC194C" w:rsidRDefault="00506011" w:rsidP="00CC194C">
      <w:pPr>
        <w:pStyle w:val="ac"/>
        <w:tabs>
          <w:tab w:val="left" w:pos="34"/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-использовать отношения для решения простейших задач, возникающих в реальной жизни.</w:t>
      </w:r>
    </w:p>
    <w:p w:rsidR="00506011" w:rsidRPr="00632FBD" w:rsidRDefault="00632FBD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-оперировать понятиями: равенство фигур, равные фигуры, равенство треугольников, параллельность прямых, перпендикулярность прямых.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Измерения и вычисления</w:t>
      </w:r>
    </w:p>
    <w:p w:rsidR="00506011" w:rsidRPr="00CC194C" w:rsidRDefault="00632FBD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632FBD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-выполнять измерение длин, расстояний, величин углов, с помощью инструментов для измерений длин и углов;</w:t>
      </w:r>
    </w:p>
    <w:p w:rsidR="00506011" w:rsidRPr="00CC194C" w:rsidRDefault="00506011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-применять формулу периметра.</w:t>
      </w:r>
    </w:p>
    <w:p w:rsidR="00506011" w:rsidRPr="00632FBD" w:rsidRDefault="00632FBD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632FBD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632FBD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-оперировать представлениями о длинекак величине. 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-формулировать задачи на вычисление длин и решать их. 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построения</w:t>
      </w:r>
    </w:p>
    <w:p w:rsidR="00506011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506011" w:rsidRPr="00CC194C">
        <w:rPr>
          <w:sz w:val="24"/>
          <w:szCs w:val="24"/>
        </w:rPr>
        <w:t xml:space="preserve"> научится:</w:t>
      </w:r>
    </w:p>
    <w:p w:rsidR="00506011" w:rsidRPr="00CC194C" w:rsidRDefault="00506011" w:rsidP="00CC194C">
      <w:pPr>
        <w:tabs>
          <w:tab w:val="left" w:pos="0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-изображать типовые плоские фигуры от руки и с помощью инструментов.</w:t>
      </w:r>
    </w:p>
    <w:p w:rsidR="00506011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-изображать геометрические фигуры по текстовому и символьному описанию;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-свободно оперировать чертёжными инструментами в несложных случаях, </w:t>
      </w:r>
    </w:p>
    <w:p w:rsidR="00506011" w:rsidRPr="00CC194C" w:rsidRDefault="00506011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-выполнять построения треугольников, применять отдельные методы построений циркулем и линейкой и проводить простейшие исследования числа решений.</w:t>
      </w:r>
    </w:p>
    <w:p w:rsidR="00506011" w:rsidRPr="00CC194C" w:rsidRDefault="00506011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506011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 xml:space="preserve">Обучающийся </w:t>
      </w:r>
      <w:r w:rsidR="00506011" w:rsidRPr="00CC194C">
        <w:rPr>
          <w:sz w:val="24"/>
          <w:szCs w:val="24"/>
        </w:rPr>
        <w:t>научится: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-описывать отдельные выдающиеся результаты, полученные в ходе развития математики как науки;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-знать примеры математических открытий и их авторов, в связи с отечественной и всемирной историей;</w:t>
      </w:r>
    </w:p>
    <w:p w:rsidR="00506011" w:rsidRPr="00CC194C" w:rsidRDefault="00506011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-понимать роль математики в развитии России.</w:t>
      </w:r>
    </w:p>
    <w:p w:rsidR="00506011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506011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-характеризовать вклад выдающихся математиков в развитие математики и иных научных областей;</w:t>
      </w:r>
    </w:p>
    <w:p w:rsidR="00506011" w:rsidRPr="00CC194C" w:rsidRDefault="00506011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-понимать роль математики в развитии России.</w:t>
      </w:r>
    </w:p>
    <w:p w:rsidR="00CD6B95" w:rsidRPr="00CC194C" w:rsidRDefault="00CD6B95" w:rsidP="00CC194C">
      <w:pPr>
        <w:pStyle w:val="a7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CD6B95" w:rsidRPr="00601690" w:rsidRDefault="00506011" w:rsidP="00601690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left"/>
        <w:rPr>
          <w:b/>
          <w:sz w:val="24"/>
          <w:szCs w:val="24"/>
        </w:rPr>
      </w:pPr>
      <w:r w:rsidRPr="00CC194C">
        <w:rPr>
          <w:rStyle w:val="1"/>
          <w:b/>
          <w:sz w:val="24"/>
          <w:szCs w:val="24"/>
          <w:shd w:val="clear" w:color="auto" w:fill="auto"/>
        </w:rPr>
        <w:t>8 класс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фигуры</w:t>
      </w:r>
    </w:p>
    <w:p w:rsidR="00CD6B95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1B0C49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применять для решения задач геометрические факты, если условия их применения заданы в явной форме;</w:t>
      </w:r>
    </w:p>
    <w:p w:rsidR="00CD6B95" w:rsidRPr="00CC194C" w:rsidRDefault="001B0C49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решению задач на нахождение геометрических величин (длина и расстояние, величина угла, площадь) по образцам или алгоритмам.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1B0C49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CD6B95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 xml:space="preserve">Обучающийся 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извлекать, интерпретировать и преобразовывать информацию о геометрических фигурах, представленную на чертежах;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доказывать геометрические утверждения;</w:t>
      </w:r>
    </w:p>
    <w:p w:rsidR="00CD6B95" w:rsidRPr="00CC194C" w:rsidRDefault="001B0C49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владеть стандартной классификацией плоских фигур (треугольников и четырёхугольников).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Отношения</w:t>
      </w:r>
    </w:p>
    <w:p w:rsidR="00CD6B95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 xml:space="preserve">Обучающийся 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подобие фигур, подобные фигуры, подобные треугольники;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применять теорему Фалеса и теорему о пропорциональных отрезках при решении задач;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характеризовать взаимное р</w:t>
      </w:r>
      <w:r w:rsidR="00995C77" w:rsidRPr="00CC194C">
        <w:rPr>
          <w:rFonts w:ascii="Times New Roman" w:hAnsi="Times New Roman" w:cs="Times New Roman"/>
          <w:i/>
          <w:sz w:val="24"/>
          <w:szCs w:val="24"/>
        </w:rPr>
        <w:t>асположение прямой и окружности</w:t>
      </w:r>
      <w:r w:rsidRPr="00CC194C">
        <w:rPr>
          <w:rFonts w:ascii="Times New Roman" w:hAnsi="Times New Roman" w:cs="Times New Roman"/>
          <w:i/>
          <w:sz w:val="24"/>
          <w:szCs w:val="24"/>
        </w:rPr>
        <w:t>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Измерения и вычисления</w:t>
      </w:r>
    </w:p>
    <w:p w:rsidR="00CD6B95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применять формулы периметра, площади;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применять теорему Пифагора, базовые тригонометрические соотношения для вычисления длин, расстояний, площадей в простейших случаях.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CD6B95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представлениями о площади как величине. Применять тео</w:t>
      </w:r>
      <w:r w:rsidR="00995C77" w:rsidRPr="00CC194C">
        <w:rPr>
          <w:rFonts w:ascii="Times New Roman" w:hAnsi="Times New Roman" w:cs="Times New Roman"/>
          <w:i/>
          <w:sz w:val="24"/>
          <w:szCs w:val="24"/>
        </w:rPr>
        <w:t xml:space="preserve">рему Пифагора, формулы площади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 решении многошаговых задач, в которых не все данные представлены явно, а требуют вычислений, оперировать более широким количеством формул длины, площади;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формулировать задачи на вычисление </w:t>
      </w:r>
      <w:r w:rsidR="00995C77" w:rsidRPr="00CC194C">
        <w:rPr>
          <w:rFonts w:ascii="Times New Roman" w:hAnsi="Times New Roman" w:cs="Times New Roman"/>
          <w:i/>
          <w:sz w:val="24"/>
          <w:szCs w:val="24"/>
        </w:rPr>
        <w:t xml:space="preserve">длин,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площадей и решать их. 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проводить вычисления на местности.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построения</w:t>
      </w:r>
    </w:p>
    <w:p w:rsidR="00CD6B95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c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 xml:space="preserve">выполнять простейшие построения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и измерения </w:t>
      </w:r>
      <w:r w:rsidR="00CD6B95" w:rsidRPr="00CC194C">
        <w:rPr>
          <w:rFonts w:ascii="Times New Roman" w:hAnsi="Times New Roman" w:cs="Times New Roman"/>
          <w:sz w:val="24"/>
          <w:szCs w:val="24"/>
        </w:rPr>
        <w:t>на местности, необходимые в реальной жизни.</w:t>
      </w:r>
    </w:p>
    <w:p w:rsidR="00CD6B95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lastRenderedPageBreak/>
        <w:t xml:space="preserve">Обучающийся 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выполнять простейшие построения на местности, необходимые в реальной жизни; </w:t>
      </w:r>
    </w:p>
    <w:p w:rsidR="00CD6B95" w:rsidRPr="00CC194C" w:rsidRDefault="00B5605A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оценивать размеры реальных объектов окружающего мира.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преобразования</w:t>
      </w:r>
    </w:p>
    <w:p w:rsidR="00CD6B95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 xml:space="preserve">Обучающийся </w:t>
      </w:r>
      <w:r w:rsidR="00CD6B95" w:rsidRPr="00CC194C">
        <w:rPr>
          <w:sz w:val="24"/>
          <w:szCs w:val="24"/>
        </w:rPr>
        <w:t>научится: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строить фигуру, симметричную данной фигуре относительно оси и точки.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sz w:val="24"/>
          <w:szCs w:val="24"/>
        </w:rPr>
        <w:t>распознавать симметричные фигуры в окружающем мире.</w:t>
      </w:r>
    </w:p>
    <w:p w:rsidR="00CD6B95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 xml:space="preserve">Обучающийся 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оперировать понятием движения и преобразования подобия, владеть приёмами построения фигур с использованием движений и преобразований подобия, применять полученные знания и опыт построений в смежных предметах и в реальных ситуациях окружающего мира; 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строить фигуру, подобную данной, пользоваться свойствами подобия для обоснования свойств фигур.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B5605A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подобие для построений и вычислений.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CD6B95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 xml:space="preserve">Обучающийся </w:t>
      </w:r>
      <w:r w:rsidR="00CD6B95" w:rsidRPr="00CC194C">
        <w:rPr>
          <w:sz w:val="24"/>
          <w:szCs w:val="24"/>
        </w:rPr>
        <w:t>научится: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Описывать отдельные выдающиеся результаты, полученные в ходе развития математики как науки;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знать примеры математических открытий и их авторов, в связи с отечественной и всемирной историей;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понимать роль математики в развитии России.</w:t>
      </w:r>
    </w:p>
    <w:p w:rsidR="00CD6B95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426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B5605A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сформировать представления о математике как о методе познания действительности, позволяющем описывать и изуч</w:t>
      </w: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ать реальные процессы и явления;</w:t>
      </w:r>
    </w:p>
    <w:p w:rsidR="00CD6B95" w:rsidRPr="00CC194C" w:rsidRDefault="00B5605A" w:rsidP="00CC194C">
      <w:pPr>
        <w:pStyle w:val="ac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осознание роли математики в развитии России и мира;</w:t>
      </w:r>
    </w:p>
    <w:p w:rsidR="001E60F1" w:rsidRPr="00CC194C" w:rsidRDefault="00B5605A" w:rsidP="00CC194C">
      <w:pPr>
        <w:pStyle w:val="ac"/>
        <w:spacing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возможность привести примеры из отечественной и всемирной истории математических открытий и их авторов.</w:t>
      </w:r>
    </w:p>
    <w:p w:rsidR="00CD6B95" w:rsidRPr="00CC194C" w:rsidRDefault="00CD6B95" w:rsidP="00CC194C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математики </w:t>
      </w:r>
    </w:p>
    <w:p w:rsidR="00CD6B95" w:rsidRPr="00CC194C" w:rsidRDefault="002A7B5B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2A7B5B">
        <w:rPr>
          <w:sz w:val="24"/>
          <w:szCs w:val="24"/>
        </w:rPr>
        <w:t>Обучающийся</w:t>
      </w:r>
      <w:r w:rsidR="00CD6B95" w:rsidRPr="00CC194C">
        <w:rPr>
          <w:sz w:val="24"/>
          <w:szCs w:val="24"/>
        </w:rPr>
        <w:t xml:space="preserve"> научится: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выбирать подходящий изученный метод для решении изученных типов математических задач;</w:t>
      </w:r>
    </w:p>
    <w:p w:rsidR="00CD6B95" w:rsidRPr="00CC194C" w:rsidRDefault="00B5605A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sz w:val="24"/>
          <w:szCs w:val="24"/>
        </w:rPr>
        <w:t>приводить примеры математических закономерностей в окружающей действительности и произведениях искусства.</w:t>
      </w:r>
    </w:p>
    <w:p w:rsidR="00CD6B95" w:rsidRPr="002A7B5B" w:rsidRDefault="002A7B5B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Обучающийся</w:t>
      </w:r>
      <w:r w:rsidR="00CD6B95" w:rsidRPr="002A7B5B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CD6B95" w:rsidRPr="00CC194C" w:rsidRDefault="00B5605A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используя изученные методы, проводить доказательство, выполнять опровержение.</w:t>
      </w:r>
    </w:p>
    <w:p w:rsidR="003D18F9" w:rsidRPr="00CC194C" w:rsidRDefault="003D18F9" w:rsidP="00063497">
      <w:pPr>
        <w:pStyle w:val="a4"/>
        <w:shd w:val="clear" w:color="auto" w:fill="auto"/>
        <w:tabs>
          <w:tab w:val="left" w:pos="142"/>
          <w:tab w:val="left" w:pos="346"/>
        </w:tabs>
        <w:spacing w:line="240" w:lineRule="auto"/>
        <w:ind w:right="20" w:firstLine="0"/>
        <w:contextualSpacing/>
        <w:jc w:val="left"/>
        <w:rPr>
          <w:rStyle w:val="1"/>
          <w:b/>
          <w:sz w:val="24"/>
          <w:szCs w:val="24"/>
          <w:shd w:val="clear" w:color="auto" w:fill="auto"/>
        </w:rPr>
      </w:pPr>
      <w:r w:rsidRPr="00CC194C">
        <w:rPr>
          <w:rStyle w:val="1"/>
          <w:b/>
          <w:sz w:val="24"/>
          <w:szCs w:val="24"/>
          <w:shd w:val="clear" w:color="auto" w:fill="auto"/>
        </w:rPr>
        <w:t>9 класс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фигуры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владению систематических знаний о плоских фигурах и их свойствах, представлений о простейших пространственных телах; развитию умений моделирования реальных ситуаций на языке геометрии, исследованию построенной модели с использованием геометрических понятий и теорем, аппарата алгебры, решению геометрических и практических задач;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решению задач на нахождение геометрических величин (длина и расстояние, величина угла, площадь) по образцам или алгоритмам;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распознаванию верных и неверных высказываний.</w:t>
      </w:r>
    </w:p>
    <w:p w:rsidR="00CD6B95" w:rsidRPr="002A7B5B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геометрические факты для решения задач, в том числе, предполагающих несколько шагов решения.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использовать свойства геометрических фигур для решения </w:t>
      </w:r>
      <w:r w:rsidR="00CD6B95" w:rsidRPr="00CC194C">
        <w:rPr>
          <w:rStyle w:val="dash041e0431044b0447043d044b0439char1"/>
          <w:i/>
        </w:rPr>
        <w:t>задач практического характера и задач из смежных дисциплин.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>Отношения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Оперировать на базовом уровне понятиями: углы между прямыми.</w:t>
      </w:r>
    </w:p>
    <w:p w:rsidR="00CD6B95" w:rsidRPr="002A7B5B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понятиями: углы между прямыми.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использовать отношения для решения задач, возникающих в реальной жизни.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Измерения и вычисления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-р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ешению практических задач с применением простейших свойств фигур;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применять формулы объёма, площади поверхности отдельных многогранников при вычислениях, когда все данные имеются в условии.</w:t>
      </w:r>
    </w:p>
    <w:p w:rsidR="00CD6B95" w:rsidRPr="002A7B5B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представлениями обобъёме как величине. Применять формулы объёма при решении многошаговых задач, в которых не все данные представлены явно, а требуют вычислений, оперировать более широким количеством формул объёма, вычислять характеристики комбинаций фигур (окружностей и многоугольников) вычислять расстояния между фигурами, применять тригонометрические формулы для вычислений в более сложных случаях, проводить вычисления на основе равновеликости и равносоставленности;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проводить простые вычисления на объёмных телах;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 xml:space="preserve">формулировать задачи на вычисление объёмов и решать их. 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теоремы синусов и косинусов для решения задач.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формулы при вычислениях в смежных учебных предметах, в окружающей действительности.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построения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tabs>
          <w:tab w:val="left" w:pos="0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194C">
        <w:rPr>
          <w:rFonts w:ascii="Times New Roman" w:hAnsi="Times New Roman" w:cs="Times New Roman"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sz w:val="24"/>
          <w:szCs w:val="24"/>
        </w:rPr>
        <w:t>Изображать типовые фигуры в пространстве от руки и с помощью инструментов.</w:t>
      </w:r>
    </w:p>
    <w:p w:rsidR="00CD6B95" w:rsidRPr="002A7B5B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изображать типовые плоские фигуры и объемные тела с помощью простейших компьютерных инструментов.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Геометрические преобразования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распознавать движение объектов в окружающем мире.</w:t>
      </w:r>
    </w:p>
    <w:p w:rsidR="00CD6B95" w:rsidRPr="002A7B5B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свойства движений для проведения простейших обоснований свойств фигур.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В повседневной жизни и при изучении других предметов: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i/>
          <w:sz w:val="24"/>
          <w:szCs w:val="24"/>
        </w:rPr>
      </w:pPr>
      <w:r w:rsidRPr="00CC194C">
        <w:rPr>
          <w:rFonts w:ascii="Times New Roman" w:hAnsi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/>
          <w:i/>
          <w:sz w:val="24"/>
          <w:szCs w:val="24"/>
        </w:rPr>
        <w:t>применять свойства движений для построений и вычислений.</w:t>
      </w:r>
    </w:p>
    <w:p w:rsidR="00CD6B95" w:rsidRPr="00CC194C" w:rsidRDefault="00CD6B95" w:rsidP="00CC194C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194C">
        <w:rPr>
          <w:rFonts w:ascii="Times New Roman" w:hAnsi="Times New Roman" w:cs="Times New Roman"/>
          <w:b/>
          <w:sz w:val="24"/>
          <w:szCs w:val="24"/>
          <w:u w:val="single"/>
        </w:rPr>
        <w:t>Векторы и координаты на плоскости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оперировать на базовом уровне понятиями вектор, сумма векторов</w:t>
      </w:r>
      <w:r w:rsidR="00CD6B95" w:rsidRPr="00CC194C">
        <w:rPr>
          <w:rFonts w:ascii="Times New Roman" w:hAnsi="Times New Roman"/>
          <w:i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sz w:val="24"/>
          <w:szCs w:val="24"/>
        </w:rPr>
        <w:t>произведение вектора на число</w:t>
      </w:r>
      <w:r w:rsidR="00080B50" w:rsidRPr="00CC194C">
        <w:rPr>
          <w:rFonts w:ascii="Times New Roman" w:hAnsi="Times New Roman"/>
          <w:sz w:val="24"/>
          <w:szCs w:val="24"/>
        </w:rPr>
        <w:t xml:space="preserve">, </w:t>
      </w:r>
      <w:r w:rsidR="00CD6B95" w:rsidRPr="00CC194C">
        <w:rPr>
          <w:rFonts w:ascii="Times New Roman" w:hAnsi="Times New Roman"/>
          <w:sz w:val="24"/>
          <w:szCs w:val="24"/>
        </w:rPr>
        <w:t>координаты на плоскости;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определять приближённо координаты точки по её изображению на координатной плоскости.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CD6B95" w:rsidRPr="00CC194C" w:rsidRDefault="00A01B5B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sz w:val="24"/>
          <w:szCs w:val="24"/>
        </w:rPr>
      </w:pPr>
      <w:r w:rsidRPr="00CC194C">
        <w:rPr>
          <w:rFonts w:ascii="Times New Roman" w:hAnsi="Times New Roman"/>
          <w:sz w:val="24"/>
          <w:szCs w:val="24"/>
        </w:rPr>
        <w:t>-</w:t>
      </w:r>
      <w:r w:rsidR="00CD6B95" w:rsidRPr="00CC194C">
        <w:rPr>
          <w:rFonts w:ascii="Times New Roman" w:hAnsi="Times New Roman"/>
          <w:sz w:val="24"/>
          <w:szCs w:val="24"/>
        </w:rPr>
        <w:t>использовать векторы для решения простейших задач на определение скорости относительного движения.</w:t>
      </w:r>
    </w:p>
    <w:p w:rsidR="00CD6B95" w:rsidRPr="002A7B5B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Оперировать понятиями вектор, сумма, разность векторов, произведение вектора на число, угол между векторами, скалярное произведение векторов, координаты на плоскости, координаты вектора;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выполнять действия над векторами (сложение, вычитание, умножение на число), вычислять скалярное произведение, определять в простейших случаях угол между векторами, выполнять разложение вектора на составляющие, применять полученные знания в физике, пользоваться формулой вычисления расстояния между точками по известным координатам, использовать уравнения фигур для решения задач;</w:t>
      </w:r>
    </w:p>
    <w:p w:rsidR="00CD6B95" w:rsidRPr="00CC194C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векторы и координаты для решения геометрических задач на вычисление длин, углов.</w:t>
      </w:r>
    </w:p>
    <w:p w:rsidR="00CD6B95" w:rsidRPr="00CC194C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1134"/>
        </w:tabs>
        <w:contextualSpacing/>
        <w:rPr>
          <w:rFonts w:ascii="Times New Roman" w:hAnsi="Times New Roman"/>
          <w:b/>
          <w:sz w:val="24"/>
          <w:szCs w:val="24"/>
        </w:rPr>
      </w:pPr>
      <w:r w:rsidRPr="00CC194C">
        <w:rPr>
          <w:rFonts w:ascii="Times New Roman" w:hAnsi="Times New Roman"/>
          <w:b/>
          <w:sz w:val="24"/>
          <w:szCs w:val="24"/>
        </w:rPr>
        <w:t xml:space="preserve">В повседневной жизни и при изучении других предметов: </w:t>
      </w:r>
    </w:p>
    <w:p w:rsidR="00B5605A" w:rsidRDefault="00A01B5B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использовать понятия векторов и координат для решения задач по физике, географии и другим учебным предметам.</w:t>
      </w:r>
    </w:p>
    <w:p w:rsidR="00FC4679" w:rsidRPr="00FC4679" w:rsidRDefault="00FC4679" w:rsidP="00FC4679">
      <w:p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C4679">
        <w:rPr>
          <w:rFonts w:ascii="Times New Roman" w:hAnsi="Times New Roman" w:cs="Times New Roman"/>
          <w:b/>
          <w:bCs/>
          <w:sz w:val="24"/>
          <w:szCs w:val="24"/>
          <w:u w:val="single"/>
        </w:rPr>
        <w:t>История математики</w:t>
      </w:r>
    </w:p>
    <w:p w:rsidR="00FC4679" w:rsidRPr="00FC4679" w:rsidRDefault="002A7B5B" w:rsidP="00FC4679">
      <w:pPr>
        <w:tabs>
          <w:tab w:val="left" w:pos="284"/>
          <w:tab w:val="left" w:pos="1134"/>
        </w:tabs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</w:t>
      </w:r>
      <w:r w:rsidR="00FC4679" w:rsidRPr="00FC46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научится:</w:t>
      </w:r>
    </w:p>
    <w:p w:rsidR="00FC4679" w:rsidRPr="00FC4679" w:rsidRDefault="00FC4679" w:rsidP="00FC4679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679">
        <w:rPr>
          <w:rFonts w:ascii="Times New Roman" w:hAnsi="Times New Roman" w:cs="Times New Roman"/>
          <w:sz w:val="24"/>
          <w:szCs w:val="24"/>
        </w:rPr>
        <w:t>- Описывать отдельные выдающиеся результаты, полученные в ходе развития математики как науки;</w:t>
      </w:r>
    </w:p>
    <w:p w:rsidR="00FC4679" w:rsidRPr="00FC4679" w:rsidRDefault="00FC4679" w:rsidP="00FC4679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679">
        <w:rPr>
          <w:rFonts w:ascii="Times New Roman" w:hAnsi="Times New Roman" w:cs="Times New Roman"/>
          <w:sz w:val="24"/>
          <w:szCs w:val="24"/>
        </w:rPr>
        <w:t>- знать примеры математических открытий и их авторов, в связи с отечественной и всемирной историей;</w:t>
      </w:r>
    </w:p>
    <w:p w:rsidR="00FC4679" w:rsidRPr="00FC4679" w:rsidRDefault="00FC4679" w:rsidP="00FC4679">
      <w:pPr>
        <w:tabs>
          <w:tab w:val="left" w:pos="34"/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C4679">
        <w:rPr>
          <w:rFonts w:ascii="Times New Roman" w:hAnsi="Times New Roman" w:cs="Times New Roman"/>
          <w:sz w:val="24"/>
          <w:szCs w:val="24"/>
        </w:rPr>
        <w:t>- понимать роль математики в развитии России.</w:t>
      </w:r>
    </w:p>
    <w:p w:rsidR="00FC4679" w:rsidRPr="002A7B5B" w:rsidRDefault="002A7B5B" w:rsidP="00FC4679">
      <w:pPr>
        <w:tabs>
          <w:tab w:val="left" w:pos="284"/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A7B5B">
        <w:rPr>
          <w:rFonts w:ascii="Times New Roman" w:eastAsia="Calibri" w:hAnsi="Times New Roman" w:cs="Times New Roman"/>
          <w:b/>
          <w:i/>
          <w:sz w:val="24"/>
          <w:szCs w:val="24"/>
        </w:rPr>
        <w:t>Выпускник</w:t>
      </w:r>
      <w:r w:rsidR="00FC4679" w:rsidRPr="002A7B5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FC4679" w:rsidRPr="00FC4679" w:rsidRDefault="00FC4679" w:rsidP="00FC4679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 w:cs="Times New Roman"/>
          <w:bCs/>
          <w:sz w:val="24"/>
          <w:szCs w:val="24"/>
        </w:rPr>
        <w:t>- сформировать представления о математике как о методе познания действительности, позволяющем описывать и изучать реальные процессы и явления;</w:t>
      </w:r>
    </w:p>
    <w:p w:rsidR="00FC4679" w:rsidRPr="00FC4679" w:rsidRDefault="00FC4679" w:rsidP="00FC4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 w:cs="Times New Roman"/>
          <w:bCs/>
          <w:sz w:val="24"/>
          <w:szCs w:val="24"/>
        </w:rPr>
        <w:t>- осознание роли математики в развитии России и мира;</w:t>
      </w:r>
    </w:p>
    <w:p w:rsidR="00FC4679" w:rsidRPr="00FC4679" w:rsidRDefault="00FC4679" w:rsidP="00FC46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4679">
        <w:rPr>
          <w:rFonts w:ascii="Times New Roman" w:eastAsia="Times New Roman" w:hAnsi="Times New Roman" w:cs="Times New Roman"/>
          <w:bCs/>
          <w:sz w:val="24"/>
          <w:szCs w:val="24"/>
        </w:rPr>
        <w:t>- возможность привести примеры из отечественной и всемирной истории математических открытий и их авторов.</w:t>
      </w:r>
    </w:p>
    <w:p w:rsidR="00CD6B95" w:rsidRPr="00CC194C" w:rsidRDefault="00CD6B95" w:rsidP="00CC194C">
      <w:pPr>
        <w:pStyle w:val="ac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Методы математики </w:t>
      </w:r>
    </w:p>
    <w:p w:rsidR="00CD6B95" w:rsidRPr="00CC194C" w:rsidRDefault="00CD6B95" w:rsidP="00CC194C">
      <w:pPr>
        <w:pStyle w:val="3"/>
        <w:tabs>
          <w:tab w:val="left" w:pos="284"/>
          <w:tab w:val="left" w:pos="1134"/>
        </w:tabs>
        <w:spacing w:before="0" w:beforeAutospacing="0" w:after="0" w:afterAutospacing="0"/>
        <w:contextualSpacing/>
        <w:jc w:val="both"/>
        <w:rPr>
          <w:sz w:val="24"/>
          <w:szCs w:val="24"/>
        </w:rPr>
      </w:pPr>
      <w:r w:rsidRPr="00CC194C">
        <w:rPr>
          <w:sz w:val="24"/>
          <w:szCs w:val="24"/>
        </w:rPr>
        <w:t>Выпускник научится:</w:t>
      </w:r>
    </w:p>
    <w:p w:rsidR="00CD6B95" w:rsidRPr="00CC194C" w:rsidRDefault="00A01B5B" w:rsidP="00CC194C">
      <w:pPr>
        <w:pStyle w:val="ac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C194C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CD6B95" w:rsidRPr="00CC194C">
        <w:rPr>
          <w:rFonts w:ascii="Times New Roman" w:eastAsia="Times New Roman" w:hAnsi="Times New Roman" w:cs="Times New Roman"/>
          <w:bCs/>
          <w:sz w:val="24"/>
          <w:szCs w:val="24"/>
        </w:rPr>
        <w:t>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расчетах.</w:t>
      </w:r>
    </w:p>
    <w:p w:rsidR="00CD6B95" w:rsidRPr="002A7B5B" w:rsidRDefault="00CD6B95" w:rsidP="00CC194C">
      <w:pPr>
        <w:pStyle w:val="a"/>
        <w:numPr>
          <w:ilvl w:val="0"/>
          <w:numId w:val="0"/>
        </w:numPr>
        <w:tabs>
          <w:tab w:val="left" w:pos="284"/>
          <w:tab w:val="left" w:pos="993"/>
        </w:tabs>
        <w:contextualSpacing/>
        <w:rPr>
          <w:rFonts w:ascii="Times New Roman" w:hAnsi="Times New Roman"/>
          <w:b/>
          <w:i/>
          <w:sz w:val="24"/>
          <w:szCs w:val="24"/>
        </w:rPr>
      </w:pPr>
      <w:r w:rsidRPr="002A7B5B">
        <w:rPr>
          <w:rFonts w:ascii="Times New Roman" w:hAnsi="Times New Roman"/>
          <w:b/>
          <w:i/>
          <w:sz w:val="24"/>
          <w:szCs w:val="24"/>
        </w:rPr>
        <w:t>Выпускник получит возможность научиться:</w:t>
      </w:r>
    </w:p>
    <w:p w:rsidR="00CD6B95" w:rsidRPr="00CC194C" w:rsidRDefault="00A01B5B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выбирать изученные методы и их комбинации для решения математических задач;</w:t>
      </w:r>
    </w:p>
    <w:p w:rsidR="00CD6B95" w:rsidRPr="00CC194C" w:rsidRDefault="00CD6B95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использовать математические знания для описания закономерностей в окружающей действительности и произведениях искусства;</w:t>
      </w:r>
    </w:p>
    <w:p w:rsidR="00CD6B95" w:rsidRPr="00CC194C" w:rsidRDefault="00A01B5B" w:rsidP="00CC194C">
      <w:pPr>
        <w:tabs>
          <w:tab w:val="left" w:pos="284"/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-</w:t>
      </w:r>
      <w:r w:rsidR="00CD6B95" w:rsidRPr="00CC194C">
        <w:rPr>
          <w:rFonts w:ascii="Times New Roman" w:hAnsi="Times New Roman" w:cs="Times New Roman"/>
          <w:i/>
          <w:sz w:val="24"/>
          <w:szCs w:val="24"/>
        </w:rPr>
        <w:t>применять простейшие программные средства и электронно-коммуникационные системы при решении математических задач.</w:t>
      </w:r>
    </w:p>
    <w:p w:rsidR="00CD6B95" w:rsidRPr="00CC194C" w:rsidRDefault="00CD6B95" w:rsidP="00CC194C">
      <w:pPr>
        <w:pStyle w:val="a4"/>
        <w:shd w:val="clear" w:color="auto" w:fill="auto"/>
        <w:tabs>
          <w:tab w:val="left" w:pos="0"/>
          <w:tab w:val="left" w:pos="346"/>
        </w:tabs>
        <w:spacing w:line="240" w:lineRule="auto"/>
        <w:ind w:right="20" w:firstLine="0"/>
        <w:contextualSpacing/>
        <w:jc w:val="left"/>
        <w:rPr>
          <w:b/>
          <w:sz w:val="24"/>
          <w:szCs w:val="24"/>
        </w:rPr>
        <w:sectPr w:rsidR="00CD6B95" w:rsidRPr="00CC194C" w:rsidSect="00C45078">
          <w:footerReference w:type="default" r:id="rId9"/>
          <w:pgSz w:w="11906" w:h="16838"/>
          <w:pgMar w:top="1134" w:right="567" w:bottom="993" w:left="1134" w:header="709" w:footer="221" w:gutter="0"/>
          <w:cols w:space="708"/>
          <w:titlePg/>
          <w:docGrid w:linePitch="360"/>
        </w:sectPr>
      </w:pPr>
    </w:p>
    <w:p w:rsidR="002610A2" w:rsidRPr="00601690" w:rsidRDefault="00A239BC" w:rsidP="0060169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2610A2" w:rsidRDefault="002610A2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83459" w:rsidRPr="00CC194C" w:rsidRDefault="002610A2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7 </w:t>
      </w:r>
      <w:r w:rsidR="00DC2AA7" w:rsidRPr="00CC194C">
        <w:rPr>
          <w:rFonts w:ascii="Times New Roman" w:hAnsi="Times New Roman" w:cs="Times New Roman"/>
          <w:b/>
          <w:sz w:val="24"/>
          <w:szCs w:val="24"/>
          <w:lang w:val="tt-RU"/>
        </w:rPr>
        <w:t>класс (геометрия – 70 ч)</w:t>
      </w:r>
    </w:p>
    <w:tbl>
      <w:tblPr>
        <w:tblStyle w:val="ab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783459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459" w:rsidRPr="00CC194C" w:rsidRDefault="00783459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459" w:rsidRPr="00CC194C" w:rsidRDefault="00783459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83459" w:rsidRPr="00CC194C" w:rsidRDefault="00783459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C4679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679" w:rsidRPr="00CC194C" w:rsidRDefault="00C03DC6" w:rsidP="00CC194C">
            <w:pPr>
              <w:pStyle w:val="2"/>
              <w:spacing w:line="240" w:lineRule="auto"/>
              <w:ind w:firstLine="0"/>
              <w:contextualSpacing/>
              <w:outlineLvl w:val="1"/>
              <w:rPr>
                <w:sz w:val="24"/>
                <w:szCs w:val="24"/>
                <w:u w:val="single"/>
              </w:rPr>
            </w:pPr>
            <w:r w:rsidRPr="008B6E9D">
              <w:rPr>
                <w:rFonts w:eastAsia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3DC6" w:rsidRPr="008B6E9D" w:rsidRDefault="00C03DC6" w:rsidP="00C03DC6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Возникновение геометрии из практики.</w:t>
            </w:r>
          </w:p>
          <w:p w:rsidR="00FC4679" w:rsidRPr="00C03DC6" w:rsidRDefault="00C03DC6" w:rsidP="00C03DC6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Простейшие геометрические фигуры: прямая, точка, отре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зок, луч, угол, плоскость. Понятие равенства геометрических фигур. Срав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нение отрезков и углов. Измерение отрезков, длина отрезка. Расстояние. Из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мерение углов, градусная мера угла. Смежные и вертикальные углы, их свойства. Перпендикулярные прямые.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4679" w:rsidRPr="00CC194C" w:rsidRDefault="00C03DC6" w:rsidP="00EB28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14 </w:t>
            </w:r>
          </w:p>
        </w:tc>
      </w:tr>
      <w:tr w:rsidR="00FC4679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C03DC6" w:rsidP="00C03DC6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Треугольники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03DC6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Треугольник. Остроугольные, прямоугольные и тупоугольные треугольники. Признаки равенства треугольников. Перпенди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куляр к прямой. Медианы, биссектрисы и высоты треугольника и их свойства. Равнобедренный треугольник, его свойства и признак. Равносторонний треугольник. Задачи на построе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с помощью циркуля и линейки. Окружность и круг. Дуга , хорда.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C03DC6" w:rsidP="00EB28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FC4679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C03DC6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Параллельные прямые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03DC6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прямых. Аксиома параллельных прямых. Свойства параллельных прямых.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C03DC6" w:rsidP="00EB28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FC4679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03DC6" w:rsidRDefault="00C03DC6" w:rsidP="00C03DC6">
            <w:pPr>
              <w:pStyle w:val="af1"/>
              <w:contextualSpacing/>
              <w:jc w:val="both"/>
              <w:rPr>
                <w:rFonts w:ascii="Times New Roman" w:hAnsi="Times New Roman"/>
                <w:b/>
                <w:bCs/>
                <w:i w:val="0"/>
                <w:u w:val="single"/>
              </w:rPr>
            </w:pPr>
            <w:r w:rsidRPr="00C03DC6">
              <w:rPr>
                <w:rFonts w:ascii="Times New Roman" w:hAnsi="Times New Roman"/>
                <w:b/>
                <w:bCs/>
                <w:i w:val="0"/>
                <w:color w:val="auto"/>
              </w:rPr>
              <w:t>Соотношения между сторонами и углами треугольника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03DC6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углов треугольника. Внешний угол. Соотношение между сторонами и углами треугольника. Неравенство треугольника. Прямоуголь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треугольники, их свойства и признаки равенства. Расстоя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от точки до прямой. Наклонная к прямой. Расстояние между параллельными пря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мыми. Построение треугольника по трем элементам.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C03DC6" w:rsidP="00EB28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03DC6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C03DC6" w:rsidRDefault="00C03DC6" w:rsidP="00C03DC6">
            <w:pPr>
              <w:pStyle w:val="af1"/>
              <w:contextualSpacing/>
              <w:jc w:val="both"/>
              <w:rPr>
                <w:rFonts w:ascii="Times New Roman" w:hAnsi="Times New Roman"/>
                <w:b/>
                <w:bCs/>
                <w:i w:val="0"/>
                <w:color w:val="auto"/>
              </w:rPr>
            </w:pPr>
            <w:r w:rsidRPr="00C03DC6">
              <w:rPr>
                <w:rFonts w:ascii="Times New Roman" w:hAnsi="Times New Roman"/>
                <w:b/>
                <w:i w:val="0"/>
                <w:color w:val="auto"/>
              </w:rPr>
              <w:t>Геометрические построения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C03DC6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3DC6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8B6E9D" w:rsidRDefault="00C03DC6" w:rsidP="00EB28D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03DC6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C03DC6" w:rsidRDefault="00C03DC6" w:rsidP="00C03DC6">
            <w:pPr>
              <w:pStyle w:val="af1"/>
              <w:contextualSpacing/>
              <w:jc w:val="both"/>
              <w:rPr>
                <w:rFonts w:ascii="Times New Roman" w:hAnsi="Times New Roman"/>
                <w:b/>
                <w:bCs/>
                <w:i w:val="0"/>
                <w:color w:val="auto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8B6E9D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8B6E9D" w:rsidRDefault="00C03DC6" w:rsidP="00EB28D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C4679" w:rsidRPr="00CC194C" w:rsidTr="00783459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pStyle w:val="3"/>
              <w:spacing w:before="0" w:beforeAutospacing="0" w:after="0" w:afterAutospacing="0"/>
              <w:contextualSpacing/>
              <w:jc w:val="both"/>
              <w:outlineLvl w:val="2"/>
              <w:rPr>
                <w:sz w:val="24"/>
                <w:szCs w:val="24"/>
                <w:u w:val="single"/>
              </w:rPr>
            </w:pPr>
            <w:bookmarkStart w:id="2" w:name="_Toc405513924"/>
            <w:bookmarkStart w:id="3" w:name="_Toc284662802"/>
            <w:bookmarkStart w:id="4" w:name="_Toc284663429"/>
            <w:r w:rsidRPr="00CC194C">
              <w:rPr>
                <w:sz w:val="24"/>
                <w:szCs w:val="24"/>
                <w:u w:val="single"/>
              </w:rPr>
              <w:t>История математики</w:t>
            </w:r>
            <w:bookmarkEnd w:id="2"/>
            <w:bookmarkEnd w:id="3"/>
            <w:bookmarkEnd w:id="4"/>
          </w:p>
          <w:p w:rsidR="00FC4679" w:rsidRPr="00CC194C" w:rsidRDefault="00FC4679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-Возникновение математики как науки, этапы её развития. Основные разделы математики. Выдающиеся математики и их вклад в развитие науки.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-Бесконечность множества простых чисел.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-Зарождение алгебры в недрах арифметики. Ал-Хорезми. Рождение буквенной символики. П.Ферма,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Р. Декарт.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-От земледелия к геометрии. «Начала» Евклида. Н.И.Лобачевский. История пятого постулата.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 </w:t>
            </w:r>
          </w:p>
          <w:p w:rsidR="00FC4679" w:rsidRPr="00CC194C" w:rsidRDefault="00FC4679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4679" w:rsidRPr="00CC194C" w:rsidRDefault="00FC4679" w:rsidP="00EB28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3637" w:rsidRDefault="00DF3637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DF3637" w:rsidRDefault="00DF3637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br w:type="page"/>
      </w:r>
    </w:p>
    <w:p w:rsidR="00DC2AA7" w:rsidRPr="00CC194C" w:rsidRDefault="00DC2AA7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</w:rPr>
        <w:t>8 класс (геометрия - 70 ч)</w:t>
      </w:r>
    </w:p>
    <w:tbl>
      <w:tblPr>
        <w:tblStyle w:val="ab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6804"/>
        <w:gridCol w:w="1099"/>
      </w:tblGrid>
      <w:tr w:rsidR="00DC2AA7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DC2AA7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Четырехугольники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03DC6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Многоугольник, выпуклый многоугольник, четырехуголь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ник. Сумма углов выпуклого многоугольника. Параллелограмм, его свойства и признаки. Теорема Фалеса. Трапеция. Равнобедренная трапеция. Пря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моугольник, ромб, квадрат, их свойства и признаки. Осевая и центральная симметрии.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DC2AA7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Площадь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03DC6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площади многоугольника. Равносоставленные и равновеликие фигуры. Площади прямоуголь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ника, параллелограмма, треугольника, трапеции. Теорема Пи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фагора. Формула Герона. Площадь четырехугольника.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DC2AA7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Подобные треугольники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03DC6" w:rsidRDefault="00C03DC6" w:rsidP="00C03D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Подобные треугольники. Признаки подобия треугольников. Коэффициент подобия. Связь между площадями подобных фигур. Применение подобия к доказательству теорем и решению задач. Средняя линия треугольника. Синус, косинус, тангенс и котангенс острого угла прямоугольного треуголь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ника. Решение прямоугольных треугольников.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DC2AA7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Окружность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03DC6" w:rsidRDefault="00C03DC6" w:rsidP="00C03DC6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расположение прямой и окружности, двух окружностей. Касательная к окружности, ее свойство и признак. Секущая к окружности. Метрические соотношения в окружности: свойства секущих, касательных, хорд. Центральные и вписанные углы. Величина вписанного угла. Четыре замечательные точки треугольника. Свойство серединного перпендикуля</w:t>
            </w:r>
            <w:r w:rsidR="00045550">
              <w:rPr>
                <w:rFonts w:ascii="Times New Roman" w:eastAsia="Times New Roman" w:hAnsi="Times New Roman" w:cs="Times New Roman"/>
                <w:sz w:val="24"/>
                <w:szCs w:val="24"/>
              </w:rPr>
              <w:t>ра к отрезку. Точки пересечения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серединных перпендикуляров, биссектрис, высот, медиан. Вписанная и описанная окружности. Вписа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нные и описанные многоугольники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03DC6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8B6E9D" w:rsidRDefault="00C03DC6" w:rsidP="00CC194C">
            <w:pPr>
              <w:tabs>
                <w:tab w:val="left" w:pos="284"/>
              </w:tabs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8B6E9D" w:rsidRDefault="00C03DC6" w:rsidP="00C03DC6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Решение задач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C6" w:rsidRPr="008B6E9D" w:rsidRDefault="00C03DC6" w:rsidP="00CC194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C2AA7" w:rsidRPr="00CC194C" w:rsidTr="00EF12D2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CC194C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История математики</w:t>
            </w:r>
          </w:p>
          <w:p w:rsidR="00DC2AA7" w:rsidRPr="00CC194C" w:rsidRDefault="00DC2AA7" w:rsidP="00CC194C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-Школа Пифагора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-Ф. Виет.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-Пифагор и его школа. Фалес. Золотое сечение. </w:t>
            </w:r>
          </w:p>
          <w:p w:rsidR="00DC2AA7" w:rsidRPr="00CC194C" w:rsidRDefault="00DC2AA7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-Геометрия и искусство. Геометрические закономерности окружающего мира.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DC2AA7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AA7" w:rsidRPr="00CC194C" w:rsidRDefault="00DC2AA7" w:rsidP="00CC19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C2AA7" w:rsidRPr="00CC194C" w:rsidRDefault="00DC2AA7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194C">
        <w:rPr>
          <w:rFonts w:ascii="Times New Roman" w:eastAsia="Calibri" w:hAnsi="Times New Roman" w:cs="Times New Roman"/>
          <w:b/>
          <w:sz w:val="24"/>
          <w:szCs w:val="24"/>
        </w:rPr>
        <w:t>9 класс (геометрия – 68 ч)</w:t>
      </w:r>
    </w:p>
    <w:tbl>
      <w:tblPr>
        <w:tblStyle w:val="13"/>
        <w:tblpPr w:leftFromText="180" w:rightFromText="180" w:vertAnchor="text" w:tblpX="-318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1951"/>
        <w:gridCol w:w="6804"/>
        <w:gridCol w:w="1134"/>
      </w:tblGrid>
      <w:tr w:rsidR="00DC2AA7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учебной программы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 раздела учебной программы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2AA7" w:rsidRPr="00CC194C" w:rsidRDefault="00DC2AA7" w:rsidP="00CC194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C2AA7" w:rsidRPr="00CC194C" w:rsidTr="00C03DC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FD2C1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Векторы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FD2C1E" w:rsidRDefault="00C03DC6" w:rsidP="00FD2C1E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вектора. Длина вектора. Равенство векторов. Сложение и вычитание векторов. Умножение вектора на число. Разложение вектора по двум неколлинеарным векторам.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C03DC6" w:rsidP="00FD2C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DC2AA7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 координат  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FD2C1E" w:rsidRDefault="00C03DC6" w:rsidP="00FD2C1E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Координаты вектора. Простей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шие задачи в координатах. Координаты середины отрезка. Уравнения окружности и прямой. Применение векторов и координат при решении задач. Средняя линия трапеции.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DC2AA7" w:rsidRPr="00CC194C" w:rsidTr="00EF12D2">
        <w:trPr>
          <w:trHeight w:val="268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Соотношения между сторонами и углами треугольника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FD2C1E" w:rsidRDefault="00C03DC6" w:rsidP="00FD2C1E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Угол между векторами. Скалярное произведение векторов. Синус, косинус, тангенс и котангенс углов от 0 до 180. Приведение к острому углу. Основное тригонометрическое тождество. Формулы связи синуса, косинуса, тангенса и котангенса одного и того же угла. Теоремы синусов и косину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сов. Их применение для решения треугольников. Решение треугольников. Скалярное произведение векторов и его применение в геометрических задачах.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DC2AA7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Длина окружности и площадь круга 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FD2C1E" w:rsidRDefault="00FD2C1E" w:rsidP="00FD2C1E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Правильные многоугольники. Окружности, описанная около правильного многоугольника и вписанная в него. Построение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правильных многоугольников. Длина окружности, дуги. Площадь круга. Сектор, сегмент. Площадь сектора.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DC2AA7" w:rsidRPr="00CC194C" w:rsidTr="00EF12D2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Движения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FD2C1E" w:rsidRDefault="00FD2C1E" w:rsidP="00FD2C1E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Отображение плоскости на себя. Понятие движения. Осевая и центральная симметрии. Параллельный перенос. Поворот.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2AA7" w:rsidRPr="00CC194C" w:rsidRDefault="00FD2C1E" w:rsidP="00FD2C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D2C1E" w:rsidRPr="00CC194C" w:rsidTr="00EF12D2">
        <w:trPr>
          <w:trHeight w:val="1586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C1E" w:rsidRPr="00FD2C1E" w:rsidRDefault="00FD2C1E" w:rsidP="00FD2C1E">
            <w:pPr>
              <w:contextualSpacing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D2C1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История математики</w:t>
            </w:r>
          </w:p>
          <w:p w:rsidR="00FD2C1E" w:rsidRPr="00FD2C1E" w:rsidRDefault="00FD2C1E" w:rsidP="00FD2C1E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C1E" w:rsidRPr="00CC194C" w:rsidRDefault="00FD2C1E" w:rsidP="00FD2C1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Появление метода координат, позволяющего переводить геометрические объекты на язык алгебры.</w:t>
            </w:r>
          </w:p>
          <w:p w:rsidR="00FD2C1E" w:rsidRPr="00CC194C" w:rsidRDefault="00FD2C1E" w:rsidP="00FD2C1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-Построение правильных многоугольников. Трисекция угла. Квадратура круга. Удвоение куба. История числа π. </w:t>
            </w:r>
          </w:p>
          <w:p w:rsidR="00FD2C1E" w:rsidRPr="00CC194C" w:rsidRDefault="00FD2C1E" w:rsidP="00FD2C1E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-Геометрия и искусство. Геометрические закономерности окружающего мира.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C1E" w:rsidRPr="00CC194C" w:rsidRDefault="00FD2C1E" w:rsidP="00FD2C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2C1E" w:rsidRPr="00CC194C" w:rsidTr="00FD2C1E">
        <w:trPr>
          <w:trHeight w:val="41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C1E" w:rsidRPr="00CC194C" w:rsidRDefault="00FD2C1E" w:rsidP="00FD2C1E">
            <w:pPr>
              <w:contextualSpacing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C1E" w:rsidRPr="00FD2C1E" w:rsidRDefault="00FD2C1E" w:rsidP="00FD2C1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2C1E" w:rsidRPr="00CC194C" w:rsidRDefault="00FD2C1E" w:rsidP="00FD2C1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6E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</w:tbl>
    <w:p w:rsidR="00EF12D2" w:rsidRPr="00CC194C" w:rsidRDefault="00EF12D2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E2D72" w:rsidRPr="00CC194C" w:rsidRDefault="009E2D72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75355" w:rsidRDefault="0037535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F3637" w:rsidRDefault="00DF3637" w:rsidP="006016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DA1C93" w:rsidRPr="00CC194C" w:rsidRDefault="00DA1C93" w:rsidP="0060169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</w:t>
      </w:r>
    </w:p>
    <w:p w:rsidR="008B65AC" w:rsidRPr="00CC194C" w:rsidRDefault="008B65AC" w:rsidP="00CC19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A03F5" w:rsidRPr="00CC194C" w:rsidRDefault="004A03F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Тематическое планирование (геометрия, 7-9 классы)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CC194C">
        <w:rPr>
          <w:rFonts w:ascii="Times New Roman" w:hAnsi="Times New Roman" w:cs="Times New Roman"/>
          <w:sz w:val="24"/>
          <w:szCs w:val="24"/>
          <w:u w:val="single"/>
          <w:lang w:val="tt-RU"/>
        </w:rPr>
        <w:t>Сокращения в тематическом планировании: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Геометрические фигуры – Геом. ф.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Отношения – Отн.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Измерения и вычисления – Изм. и выч.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Геометрические преобразования – Геом. преобр.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Векторы и координаты на плоскости – Вект. и коор. на пл.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История математики – Ист. матем.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CC194C">
        <w:rPr>
          <w:rFonts w:ascii="Times New Roman" w:hAnsi="Times New Roman" w:cs="Times New Roman"/>
          <w:i/>
          <w:sz w:val="24"/>
          <w:szCs w:val="24"/>
        </w:rPr>
        <w:t>Элементы теории множеств и математической логики – Эл. теор. мн. и м.л.</w:t>
      </w:r>
    </w:p>
    <w:p w:rsidR="008B65AC" w:rsidRPr="00CC194C" w:rsidRDefault="008B65AC" w:rsidP="00CC194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B65AC" w:rsidRPr="00CC194C" w:rsidRDefault="008B65AC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>7 класс, геометрия (70 ч)</w:t>
      </w:r>
    </w:p>
    <w:p w:rsidR="008B65AC" w:rsidRPr="00CC194C" w:rsidRDefault="008B65AC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b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1417"/>
        <w:gridCol w:w="7797"/>
      </w:tblGrid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 Начальные геометрические сведения (11ч)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1, 2. Прямая и отрезок. Луч и угол (2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pStyle w:val="3"/>
              <w:spacing w:before="0" w:beforeAutospacing="0" w:after="0" w:afterAutospacing="0"/>
              <w:contextualSpacing/>
              <w:outlineLvl w:val="2"/>
              <w:rPr>
                <w:b w:val="0"/>
                <w:sz w:val="24"/>
                <w:szCs w:val="24"/>
              </w:rPr>
            </w:pPr>
            <w:r w:rsidRPr="00CC194C">
              <w:rPr>
                <w:b w:val="0"/>
                <w:sz w:val="24"/>
                <w:szCs w:val="24"/>
              </w:rPr>
              <w:t xml:space="preserve">Геометрия. Геометрические фигуры. Фигуры в геометрии и в окружающем мире. Точка, линия, отрезок, прямая, плоскость, ломаная, круг. 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От земледелия к геометрии. Архимед. «Начала» Евклида.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Рождение буквенной символики.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фигура. Луч, угол. Виды углов. Величина угла. Градусная мера угла.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метапредметном понятии «фигура».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3. Сравнение отрезков и углов (1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Равенство фигур. Сравнение отрезков и углов.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4, 5. Измерение отрезков. Измерение углов (3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Измерения и вычисления. Величины.Понятие величины. Длина. Измерение длины. Единицы измерения длины. Длина отрезка. 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Измерение длины отрезка, построение отрезка заданной длины.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Измерения и вычисления. Инструменты для  измерений и построений; измерение и вычисление углов, длин (расстояний).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Виды углов. Прямой угол, острый и тупой углы, развернутый угол.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Биссектриса угла.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6. Перпендикулярные прямые (3 ч) + р.з. (1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Смежные углы.</w:t>
            </w:r>
          </w:p>
          <w:p w:rsidR="008B65AC" w:rsidRPr="00CC194C" w:rsidRDefault="008B65AC" w:rsidP="00CC194C">
            <w:pPr>
              <w:tabs>
                <w:tab w:val="left" w:pos="8805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Вертикальные углы.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Перпендикулярные прямые. Теорема о перпендикулярности прямых.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Свойства и признаки перпендикулярности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«Смежные  и вертикальные углы».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«Начальные геометрические сведения».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Треугольники (18 ч) – начало (7 ч)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1. Первый признак равенства треугольников (3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№1по теме «Начальные геометрические сведения». Треугольники. Элементы треугольника.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Равенство треугольников.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равных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Эл. теор. мн. и м.л.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Теоремы. Доказательство. Первый признак равенства треугольников.  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2. Медианы, биссектрисы и высоты треугольника (3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Перпендикуляр к прямой.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Высота, медиана, биссектриса треугольника.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Геометрические построения для иллюстрации свойств геометрических фигур.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Равнобедренный треугольник, его свойства. Равносторонний  треугольник. 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3. Второй и третий признаки равенства треугольников (4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Второй признак равенства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Третий признак равенства треугольников.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4. Задачи на построение (3 ч) + р.з. (3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Окружность, круг; их элементы и свойства.  Центр, радиус, диаметр, хорда и дуга окружности.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Определение. 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построения с помощью циркуля и линейки.Инструменты для построений: циркуль, линейка, угольник.  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Простейшие построения циркулем и линейкой: построение угла, равного данному.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Простейшие построения циркулем и линейкой: построение биссектрисы угла.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середины отрезка.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перпендикулярных прямых. 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Простейшие построения циркулем и линейкой: построение перпендикуляра к прямой.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 с помощью циркуля и линейки.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признаков равенства треугольников.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«Треугольники».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«Треугольники».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 Параллельные прямые (13 ч) – начало (3 ч)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§ 1. Признаки параллельности двух прямых (4 ч) 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№2по теме «Треугольники». Параллельность прямых.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Определение параллельных прямых. Углы, образованные при пересечении двух прямых третьей (секущей).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признаков параллельности прямых.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Практические способы построения параллельных прямых.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2. Аксиома параллельных прямых (5 ч) + р.з. (3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Эл. теор. мн. и м.л.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Аксиомы геометрии.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Аксиома параллельности Евклида.Н.И.Лобачевский. История пятого постулата.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Теоремы об углах, образованных двумя параллельными прямыми и секущей.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Доказательство от противного.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Эл. теор. мн. и м.л.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Теорема, обратная  данной. Утверждения. Пример и контрпример.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параллельных прямых.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признаков и свойств параллельных прямых.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Углы с соответственно параллельными или перпендикулярными сторонами.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параллельности прямых.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и свойства параллельных прямых.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по теме «Параллельные прямые».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Соотношения между сторонами и углами треугольника (20 ч)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1. Сумма углов треугольника (2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№3по теме «Параллельные прямые». Сумма углов треугольника.  Прямоугольный, остроугольный и тупоугольный треугольники.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Внешние углы треугольника.  Теорема о внешнем угле треугольника.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§ 2.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Соотношения между сторонами и углами треугольника (3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Теорема о соотношениях между сторонами и углами треугольника. Признак равнобедренного треугольника.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Неравенство треугольника.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№4 по теме «Соотношения между сторонами и углами треугольника».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3. Прямоугольные треугольники (4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№4 по теме «Соотношения между сторонами и углами треугольника». Некоторые свойства прямоугольных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свойств прямоугольных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равенства прямоугольных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признаков равенства прямоугольных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§ 4. Построение треугольника по трём элементам (4 ч) + р.з. (5 ч)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Расстояние между точками.Расстояние от точки до прямой. Расстояние между параллельными прямыми.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Расстояние между фигурами. 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Наклонная, проекция. 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с использованием понятий расстояния от точки до прямой и расстояния между параллельными прямыми.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Астрономия и геометрия. Что и как узнали Анаксагор, Эратосфен и Аристарх о размерах Луны, Земли и Солнца. Расстояния от Земли до Луны и Солнца. Измерение расстояния от Земли до Марса.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двум сторонам и углу между ними.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DF3637" w:rsidRDefault="008B65AC" w:rsidP="00DF36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стороне и двум прилежащим к ней углам.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DF3637" w:rsidRDefault="008B65AC" w:rsidP="00DF363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сторонам.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Построение треугольников по трём сторонам, двум сторонами углу между ними, стороне и двум прилежащим к ней углам.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«Свойства прямоугольных треугольников».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«Прямоугольные треугольники».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№5 по теме «Прямоугольные треугольники».</w:t>
            </w:r>
          </w:p>
        </w:tc>
      </w:tr>
      <w:tr w:rsidR="008B65AC" w:rsidRPr="00CC194C" w:rsidTr="008B65AC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(8 ч)   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равенства треугольников.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Равнобедренный треугольник;  его свойства и признак.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Признаки и свойства параллельных прямых.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</w:t>
            </w:r>
          </w:p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Прямоугольный треугольник, его свойства и признаки.</w:t>
            </w:r>
          </w:p>
        </w:tc>
      </w:tr>
      <w:tr w:rsidR="008B65AC" w:rsidRPr="00CC194C" w:rsidTr="008B65AC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65AC" w:rsidRPr="00CC194C" w:rsidRDefault="008B65AC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65AC" w:rsidRPr="00CC194C" w:rsidRDefault="008B65AC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курса геометрии 7 класса.</w:t>
            </w:r>
          </w:p>
        </w:tc>
      </w:tr>
    </w:tbl>
    <w:p w:rsidR="004A03F5" w:rsidRPr="00CC194C" w:rsidRDefault="004A03F5" w:rsidP="00CC194C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4A03F5" w:rsidRPr="00CC194C" w:rsidRDefault="004A03F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C">
        <w:rPr>
          <w:rFonts w:ascii="Times New Roman" w:hAnsi="Times New Roman" w:cs="Times New Roman"/>
          <w:b/>
          <w:sz w:val="24"/>
          <w:szCs w:val="24"/>
          <w:lang w:val="tt-RU"/>
        </w:rPr>
        <w:t xml:space="preserve">8 класс (геометрия – </w:t>
      </w:r>
      <w:r w:rsidRPr="00CC194C">
        <w:rPr>
          <w:rFonts w:ascii="Times New Roman" w:hAnsi="Times New Roman" w:cs="Times New Roman"/>
          <w:b/>
          <w:sz w:val="24"/>
          <w:szCs w:val="24"/>
        </w:rPr>
        <w:t xml:space="preserve">70 ч) </w:t>
      </w:r>
    </w:p>
    <w:p w:rsidR="004A03F5" w:rsidRPr="00CC194C" w:rsidRDefault="004A03F5" w:rsidP="00CC194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1417"/>
        <w:gridCol w:w="7762"/>
      </w:tblGrid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Раздел 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Повторение. (2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Повторение курса геометрии 7 класса по теме «Треугольники».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Повторение курса геометрии 7 класса по теме «Параллельные прямые».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Четырехугольники. (14 ч)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1. Многоугольники (2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Многоугольник, его элементы и его свойства.  Периметр многоугольника. Выпуклые и невыпуклые многоугольники. Теорема о сумме углов выпуклого многоугольника. Распознавание некоторых многоугольников.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2. Параллелограмм и трапеция (6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Параллелограмм.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Теоремы о свойствах сторон, углов и диагоналей параллелограмма.  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и признаки параллелограмма.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Трапеция и ее свойства.  Равнобедренная трапеция.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Теорема Фалеса.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построение.  Деление отрезка на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равных частей.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3. Прямоугольник, ромб, квадрат (4 ч) + р.з. (1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Прямоугольник, свойства и признак прямоугольника.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Ромб, свойства и признакиромба.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Квадрат.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Свойства и признаки  квадрата.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преобр.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Осевая и центральная симметрия.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Осевая симметрия геометрических фигур. Центральная симметрия геометрических фигур.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Геометрия и искусство. Геометрические закономерности окружающего мира.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потеме «Четырехугольники».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«Четырехугольники».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="00DF3637">
              <w:rPr>
                <w:rFonts w:ascii="Times New Roman" w:hAnsi="Times New Roman" w:cs="Times New Roman"/>
                <w:b/>
                <w:sz w:val="24"/>
                <w:szCs w:val="24"/>
              </w:rPr>
              <w:t>. Площадь. (14 ч)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1. Площадь многоугольника (2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№1 по теме «Четырехугольники».Понятие о площади плоской фигуры и её свойствах. Площадь многоугольника.Равновеликие и равносоставленные многоугольники.Площадь квадрата.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Измерение площадей. Единицы измерения площади.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2. Площади параллелограмма, треугольника и трапеции (6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параллелограмма. 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Измерение и вычисление площадей.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площади параллелограмма.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Формулы площади параллелограмма и его частных видов.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треугольника. 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площади треугольника.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Формулы площади треугольника.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Площадь трапеции. 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площади трапеции.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3. Теорема Пифагора (3 ч) + р.з. (2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Теорема Пифагора.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Школа Пифагора.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теоремыПифагора.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Теорема, обратная теореме Пифагора.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«Теорема Пифагора».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Формула Герона.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площадей фигур.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Сравнение и вычисление площадей.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«Площадь. Теорема Пифагора».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. Подобные тр</w:t>
            </w:r>
            <w:r w:rsidR="00DF3637">
              <w:rPr>
                <w:rFonts w:ascii="Times New Roman" w:hAnsi="Times New Roman" w:cs="Times New Roman"/>
                <w:b/>
                <w:sz w:val="24"/>
                <w:szCs w:val="24"/>
              </w:rPr>
              <w:t>еугольники (20 ч)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1. Определение подобных треугольников (2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ind w:left="-108" w:right="-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 №2 по теме «Площадь. Теорема Пифагора».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Пропорциональные отрезки,подобие фигур.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подобных треугольников. Коэффициент подобия. Отношение площадей подобных треугольников. 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2. Признаки подобия треугольников (5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Подобные треугольники. Признаки подобия.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Первый признак подобия треугольников.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Второй признак подобия треугольников.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Третий признак подобия треугольников.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признаков подобия треугольников.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Деление отрезка в данном отношении.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по теме «Признаки подобия треугольников».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3. Применение подобия к доказательству теорем и решению задач (7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№3по теме «Признаки подобия треугольников». Средняя линия треугольника.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Свойство медиан треугольника.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использование теоремы о  средней линии и свойства медиан треугольника.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Пропорциональные отрезки в прямоугольном треугольнике.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 методом подобия.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Измерительные работы на местности.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преобр.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ind w:right="-108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 подобии произвольных фигур.</w:t>
            </w:r>
          </w:p>
          <w:p w:rsidR="004A03F5" w:rsidRPr="00CC194C" w:rsidRDefault="004A03F5" w:rsidP="00CC194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Понятие преобразования. Представление о метапредметном понятии «преобразование».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Подобие</w:t>
            </w: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9E2D72" w:rsidP="00CC194C">
            <w:pPr>
              <w:ind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4.</w:t>
            </w:r>
            <w:r w:rsidR="004A03F5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Соотношения между сторонами и углами прям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оугольного треугольника (3 ч)+</w:t>
            </w:r>
            <w:r w:rsidR="004A03F5"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р.з.(1 ч) 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Соотношения между сторонами и углами прямоугольного треугольника.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Синус, косинус и тангенс острого угла прямоугольного треугольника.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функции острого угла в прямоугольном треугольнике.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Основное тригонометрическое тождество. Формулы, связывающие синус, косинус, тангенс одного и того же угла.Значения синуса, косинуса, тангенса для углов  30°, 45°, 60°.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прямоугольных треугольников.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Вычисление элементов треугольников с использованием тригонометрических соотношений.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«Применение подобия к доказательству теорем и решению задач».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№4 по теме «Применение подобия треугольников».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="00DF3637">
              <w:rPr>
                <w:rFonts w:ascii="Times New Roman" w:hAnsi="Times New Roman" w:cs="Times New Roman"/>
                <w:b/>
                <w:sz w:val="24"/>
                <w:szCs w:val="24"/>
              </w:rPr>
              <w:t>. Окружность (17 ч)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1. Касательная к окружности (3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№4по теме «Применение подобия треугольников».Взаимное расположение прямой и окружности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Касательная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 секущая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 к окружности,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их свойства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Свойство отрезков касательных к окружности.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Признак касательной к окружности.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2. Центральные и вписанные углы (4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Центральные углы.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Вписанные углы. Теорема о вписанном угле.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 на применение теоремы о вписанном угле.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Теорема о произведении отрезков пересекающихся хорд.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3. Четыре замечательные точки треугольника (3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Биссектриса угла и её свойства.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Серединный перпендикуляр к отрезку, его свойства.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Теорема о пересечении высот треугольника. Замечательные точки треугольника.Метод геометрических мест точек.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§ 4. Вписанная и описанная окружности (4 ч) + р.з. (2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Вписанная окружность.Теорема об окружности, вписанной  в треугольник.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Свойство описанного четырехугольника.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Описанная окружность. Теорема об окружности, описанной около треугольника.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Свойство вписанного четырехугольника.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 xml:space="preserve">Вписанные и описанные окружности для треугольников, 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четырехугольников</w:t>
            </w: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Решение задачпо теме «Окружность».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Геом. ф.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№5 по теме «Окружность».</w:t>
            </w:r>
          </w:p>
        </w:tc>
      </w:tr>
      <w:tr w:rsidR="004A03F5" w:rsidRPr="00CC194C" w:rsidTr="00635208">
        <w:trPr>
          <w:trHeight w:val="144"/>
        </w:trPr>
        <w:tc>
          <w:tcPr>
            <w:tcW w:w="988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Повторение. Решение задач (3 ч)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 №5по теме «Окружность».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Четырехугольники.</w:t>
            </w: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Фалес.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Пифагор и его школа.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Ист. матем.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Подобные треугольники.</w:t>
            </w:r>
          </w:p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i/>
                <w:sz w:val="24"/>
                <w:szCs w:val="24"/>
              </w:rPr>
              <w:t>Золотое сечение.</w:t>
            </w:r>
          </w:p>
        </w:tc>
      </w:tr>
      <w:tr w:rsidR="004A03F5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03F5" w:rsidRPr="00CC194C" w:rsidRDefault="004A03F5" w:rsidP="00CC19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hAnsi="Times New Roman" w:cs="Times New Roman"/>
                <w:sz w:val="24"/>
                <w:szCs w:val="24"/>
              </w:rPr>
              <w:t>Площади фигур.</w:t>
            </w:r>
          </w:p>
        </w:tc>
      </w:tr>
    </w:tbl>
    <w:p w:rsidR="004A03F5" w:rsidRPr="00CC194C" w:rsidRDefault="004A03F5" w:rsidP="00CC194C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967FB" w:rsidRPr="00CC194C" w:rsidRDefault="006967FB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CC194C">
        <w:rPr>
          <w:rFonts w:ascii="Times New Roman" w:eastAsia="Calibri" w:hAnsi="Times New Roman" w:cs="Times New Roman"/>
          <w:b/>
          <w:sz w:val="24"/>
          <w:szCs w:val="24"/>
          <w:lang w:val="tt-RU"/>
        </w:rPr>
        <w:t>9 класс (геометрия – 68 ч)</w:t>
      </w:r>
    </w:p>
    <w:p w:rsidR="006967FB" w:rsidRPr="00CC194C" w:rsidRDefault="006967FB" w:rsidP="00CC194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tbl>
      <w:tblPr>
        <w:tblStyle w:val="22"/>
        <w:tblW w:w="9924" w:type="dxa"/>
        <w:tblInd w:w="-318" w:type="dxa"/>
        <w:tblLook w:val="04A0" w:firstRow="1" w:lastRow="0" w:firstColumn="1" w:lastColumn="0" w:noHBand="0" w:noVBand="1"/>
      </w:tblPr>
      <w:tblGrid>
        <w:gridCol w:w="710"/>
        <w:gridCol w:w="1417"/>
        <w:gridCol w:w="7797"/>
      </w:tblGrid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Раздел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Основное содер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ание по темам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Глава 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Векторы  (11ч)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1.Понятие вектора (2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Векторы.  Понятие вектора. Равенство векторов.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Откладывание вектора от данной точки.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2. Сложение и вычитание векторов (4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Сумма двух векторов. Правило треугольника.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Правило многоугольника.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векторов.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 по теме «Сложение и вычитание векторов».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3. Умножение вектора на число. Применение векторов к решению задач (4 ч) + р.з.(1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Произведение вектора на число.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Свойства произведения вектора на число. </w:t>
            </w:r>
          </w:p>
          <w:p w:rsidR="006967FB" w:rsidRPr="00CC194C" w:rsidRDefault="006967FB" w:rsidP="00CC194C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над векторами.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Средняя линия трапеции.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векторов к решению задач.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«Векторы».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Метод координат (10</w:t>
            </w:r>
            <w:r w:rsidR="00DF3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1. Координаты вектора (1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Координаты. Основные понятия,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координаты вектора.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нахождения координат суммы и разности двух векторов.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Разложение вектора на составляющие.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2. Простейшие задачи в координатах (4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Связь между координатами вектора и координатами его начала и конца. Векторы и координаты на плоскости.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Применение векторов и координат для решения простейших геометрических задач. 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Координаты середины отрезка.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Длина вектора. Расстояние между двумя точками.</w:t>
            </w:r>
          </w:p>
          <w:p w:rsidR="006967FB" w:rsidRPr="00DF3637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Расстояние между точками.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метода координат к решению задач.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ind w:left="34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§ 3. Уравнения окружности и прямой (3 ч)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Уравнение линии на плоскости. Уравнение окружности. 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Уравнения фигур.</w:t>
            </w:r>
          </w:p>
        </w:tc>
      </w:tr>
      <w:tr w:rsidR="006967FB" w:rsidRPr="00CC194C" w:rsidTr="00635208">
        <w:trPr>
          <w:trHeight w:val="7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Уравнение  прямой.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Использование уравнений окружности и прямой при решении задач. 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Взаимное расположение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двух окружностей.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Решение задач</w:t>
            </w: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«Векторы. Метод координат». 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Появление метода координат, позволяющего переводить геометрические объекты на язык алгебры.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№1 по теме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CC19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Векторы. Метод координат». 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Соотношения между сторонами и углами треугольника. 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Скалярное произведе</w:t>
            </w:r>
            <w:r w:rsidR="00DF36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ние векторов  (14 ч)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1. Синус, косинус, тангенс, котангенс угла (3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контрольной работы №1 по теме «Векторы. Метод координат». Синус, косинус, тангенс, котангенс угла.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Основное тригонометрическое тождество.  Формулы приведения.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Тригонометрические функции тупого угла.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Формулы для вычисления координат точки.  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2. Соотношения между сторонами и углами треугольника (4 ч) + р.з. (2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Теорема о площади треугольника. 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Формулы площади треугольника.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41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Теорема синусов.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Теорема косинусов.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28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треугольников. </w:t>
            </w:r>
          </w:p>
          <w:p w:rsidR="006967FB" w:rsidRPr="00CC194C" w:rsidRDefault="006967FB" w:rsidP="00CC194C">
            <w:pPr>
              <w:tabs>
                <w:tab w:val="left" w:pos="8805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Вычисление элементов треугольников с использованием тригонометрических соотношений.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tabs>
                <w:tab w:val="left" w:pos="8805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треугольников с использованием теоремы синусов и теоремы косинусов.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Измерительные работы.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3. Скалярное произведение векторов (4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right w:val="single" w:sz="4" w:space="0" w:color="000000" w:themeColor="text1"/>
            </w:tcBorders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Угол между векторами.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tcBorders>
              <w:right w:val="single" w:sz="4" w:space="0" w:color="000000" w:themeColor="text1"/>
            </w:tcBorders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Скалярное произведение векторов. 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Скалярное произведение.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 координатах.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Свойства скалярного произведения векторов.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скалярного произведения векторов к решению задач.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векторов в физике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Контрольная работа №2 по теме«Соотношения между сторонами и углами треугольника. Скалярное произведение векторов». 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XII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Длина окружности и площади круга  (12 ч)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1. Правильные многоугольники  (4 ч) + р.з. (1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ф.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 № 2 по теме «Соотношения между сторонами и углами треугольника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векторов». Правильные многоугольники.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ф.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Окружность, описанная около правильного многоугольника. Окружность, вписанная в правильный многоугольник. </w:t>
            </w:r>
          </w:p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Вписанные и описанные окружности для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правильных многоугольников</w:t>
            </w: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Формулы для вычисления площади правильного многоугольника, его стороны и радиуса вписанной окружности.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Истор. мат. 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Построение правильных многоугольников.     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Изм. и выч. 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комбинации правильных многоугольников.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2. Длина окружности и площадь круга  (4 ч) + р.з. (2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Изм. и выч. 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окружности.  Длина дуги окружности. Формула длины дуги окружности.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Формула длины окружности.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Изм. и выч. 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«Длина окружности».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Изм. и выч. 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Площадь круга. 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Формула площади круга.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Круговой сектор. Формула площади кругового сектора.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вычисление площади круга и кругового сектора.</w:t>
            </w:r>
          </w:p>
        </w:tc>
      </w:tr>
      <w:tr w:rsidR="006967FB" w:rsidRPr="00CC194C" w:rsidTr="00635208">
        <w:trPr>
          <w:trHeight w:val="385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формул длины окружности и площади круга к решению задач.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 3 по теме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 w:rsidRPr="00CC19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Длина окружности и площадь круга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Движения (7 ч) – начало (5 ч)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1. Понятие движения  (2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48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преоб.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 № 3 по теме «Длина окружности и площадь круга».Отображение плоскости на себя. Понятие движения. Свойства движения.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Движения.</w:t>
            </w:r>
          </w:p>
        </w:tc>
      </w:tr>
      <w:tr w:rsidR="006967FB" w:rsidRPr="00CC194C" w:rsidTr="00635208">
        <w:trPr>
          <w:trHeight w:val="367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Ист. мат.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Наложения и движения.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Геометрия и искусство. Геометрические закономерности окружающего мира.</w:t>
            </w:r>
          </w:p>
        </w:tc>
      </w:tr>
      <w:tr w:rsidR="006967FB" w:rsidRPr="00CC194C" w:rsidTr="00635208">
        <w:trPr>
          <w:trHeight w:val="367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2. Параллельный перенос и поворот  (3 ч) + р.з. (1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преобр.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преобр.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Поворот.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преобр.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по теме «Движения». 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преобр.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движение.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Комбинации движений на плоскости и их свойства.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  <w:hideMark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преобр.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Контрольная работа № 4 по теме «Движения».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Глава 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XIV</w:t>
            </w: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Начальные сведения из стереометрии (5 ч)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1. Многогранники (4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ф.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контрольной работы №4 по теме «Движения». Предмет стереометрии. Многогранник.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Геометрические фигуры в пространстве (объёмные тела).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Многогранник и его элементы. Названия многогранников с разным положением и количеством граней.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 ф.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Призма. Параллелепипед. Свойства прямоугольного параллелепипеда. Пирамида. 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представления о пирамиде, параллелепипеде, призме, их элементах и простейших свойствах.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Объём тела.</w:t>
            </w:r>
          </w:p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об объёме и его свойствах. Измерение объёма. Единицы измерения объёмов.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§ 2. Тела и поверхности вращения (2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Геом.ф.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Тела и поверхности вращения. Цилиндр. Конус.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Геом.ф.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Сфера и шар. </w:t>
            </w:r>
          </w:p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Первичные представления о сфере, шаре, цилиндре, конусе, их элементах и простейших свойствах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 аксиомах планиметрии (2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Аксиомы планиметрии.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Отн.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аксиом планиметрии для решения задач.</w:t>
            </w:r>
          </w:p>
        </w:tc>
      </w:tr>
      <w:tr w:rsidR="006967FB" w:rsidRPr="00CC194C" w:rsidTr="00635208">
        <w:trPr>
          <w:trHeight w:val="144"/>
        </w:trPr>
        <w:tc>
          <w:tcPr>
            <w:tcW w:w="9924" w:type="dxa"/>
            <w:gridSpan w:val="3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Повторение. Решение задач (7 ч)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применение векторов и действий на ними.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63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задач используя формулы координат середины отрезка, длины вектора, расстояния между двумя точками. 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Вект. и коор. на пл.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применение скалярного произведения векторов.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Ист. мат.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Окружности, вписанные и описанные около правильного многоугольника.</w:t>
            </w:r>
          </w:p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История числа π.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Эл.теор. мн. и м.л.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Решение задач.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Элементы теории множеств и математической логики. Высказывания. </w:t>
            </w: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Истинность и ложность высказывания. 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Сложные и простые высказывания. Операции над высказываниями с использованием логических связок: и, или, не. Условные высказывания (импликации).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Изм. и выч.</w:t>
            </w:r>
          </w:p>
        </w:tc>
        <w:tc>
          <w:tcPr>
            <w:tcW w:w="7797" w:type="dxa"/>
          </w:tcPr>
          <w:p w:rsidR="006967FB" w:rsidRPr="00CC194C" w:rsidRDefault="002B3E19" w:rsidP="00CC194C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Итоговая контрольная работа № 5.</w:t>
            </w:r>
          </w:p>
        </w:tc>
      </w:tr>
      <w:tr w:rsidR="006967FB" w:rsidRPr="00CC194C" w:rsidTr="00635208">
        <w:trPr>
          <w:trHeight w:val="144"/>
        </w:trPr>
        <w:tc>
          <w:tcPr>
            <w:tcW w:w="710" w:type="dxa"/>
          </w:tcPr>
          <w:p w:rsidR="006967FB" w:rsidRPr="00CC194C" w:rsidRDefault="006967FB" w:rsidP="00CC194C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417" w:type="dxa"/>
          </w:tcPr>
          <w:p w:rsidR="006967FB" w:rsidRPr="00CC194C" w:rsidRDefault="006967FB" w:rsidP="00CC19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Ист. мат.</w:t>
            </w:r>
          </w:p>
        </w:tc>
        <w:tc>
          <w:tcPr>
            <w:tcW w:w="7797" w:type="dxa"/>
          </w:tcPr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Анализ итоговой контрольной работы</w:t>
            </w:r>
            <w:r w:rsidR="002B3E19"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5</w:t>
            </w:r>
            <w:r w:rsidRPr="00CC194C">
              <w:rPr>
                <w:rFonts w:ascii="Times New Roman" w:eastAsia="Calibri" w:hAnsi="Times New Roman" w:cs="Times New Roman"/>
                <w:sz w:val="24"/>
                <w:szCs w:val="24"/>
              </w:rPr>
              <w:t>. Урок итогового повторения</w:t>
            </w: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6967FB" w:rsidRPr="00CC194C" w:rsidRDefault="006967FB" w:rsidP="00CC194C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194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Трисекция угла. Квадратура круга. Удвоение куба.</w:t>
            </w:r>
          </w:p>
        </w:tc>
      </w:tr>
    </w:tbl>
    <w:p w:rsidR="006967FB" w:rsidRPr="00CC194C" w:rsidRDefault="006967FB" w:rsidP="00CC194C">
      <w:pPr>
        <w:spacing w:after="16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A03F5" w:rsidRPr="00CC194C" w:rsidRDefault="004A03F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3F5" w:rsidRPr="00CC194C" w:rsidRDefault="004A03F5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7CB6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C7CB6" w:rsidRPr="00CC194C" w:rsidRDefault="001C7CB6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1B1EE8" w:rsidRPr="00CC194C" w:rsidRDefault="001B1EE8" w:rsidP="00CC194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B1EE8" w:rsidRPr="00CC194C" w:rsidSect="00CC194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078" w:rsidRDefault="00C45078" w:rsidP="00EC48BD">
      <w:pPr>
        <w:spacing w:after="0" w:line="240" w:lineRule="auto"/>
      </w:pPr>
      <w:r>
        <w:separator/>
      </w:r>
    </w:p>
  </w:endnote>
  <w:endnote w:type="continuationSeparator" w:id="0">
    <w:p w:rsidR="00C45078" w:rsidRDefault="00C45078" w:rsidP="00EC4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177758"/>
      <w:docPartObj>
        <w:docPartGallery w:val="Page Numbers (Bottom of Page)"/>
        <w:docPartUnique/>
      </w:docPartObj>
    </w:sdtPr>
    <w:sdtContent>
      <w:p w:rsidR="00C45078" w:rsidRDefault="00C45078" w:rsidP="00C4507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85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078" w:rsidRDefault="00C45078" w:rsidP="00EC48BD">
      <w:pPr>
        <w:spacing w:after="0" w:line="240" w:lineRule="auto"/>
      </w:pPr>
      <w:r>
        <w:separator/>
      </w:r>
    </w:p>
  </w:footnote>
  <w:footnote w:type="continuationSeparator" w:id="0">
    <w:p w:rsidR="00C45078" w:rsidRDefault="00C45078" w:rsidP="00EC4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86E65"/>
    <w:multiLevelType w:val="hybridMultilevel"/>
    <w:tmpl w:val="CC487A9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1259"/>
    <w:multiLevelType w:val="hybridMultilevel"/>
    <w:tmpl w:val="284AE2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4E45E1"/>
    <w:multiLevelType w:val="hybridMultilevel"/>
    <w:tmpl w:val="5C34AB28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E5AA2"/>
    <w:multiLevelType w:val="multilevel"/>
    <w:tmpl w:val="6F3E3C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8385B37"/>
    <w:multiLevelType w:val="hybridMultilevel"/>
    <w:tmpl w:val="1520BFE6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E3E0D"/>
    <w:multiLevelType w:val="multilevel"/>
    <w:tmpl w:val="8FFEAC40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6CC76A1"/>
    <w:multiLevelType w:val="hybridMultilevel"/>
    <w:tmpl w:val="94701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7E"/>
    <w:rsid w:val="0000161D"/>
    <w:rsid w:val="00005D4D"/>
    <w:rsid w:val="00006497"/>
    <w:rsid w:val="0000698E"/>
    <w:rsid w:val="000102DA"/>
    <w:rsid w:val="00020B70"/>
    <w:rsid w:val="00020E68"/>
    <w:rsid w:val="00021F63"/>
    <w:rsid w:val="00027EEC"/>
    <w:rsid w:val="00033B43"/>
    <w:rsid w:val="00036A3F"/>
    <w:rsid w:val="00037CC3"/>
    <w:rsid w:val="00045550"/>
    <w:rsid w:val="00045BBB"/>
    <w:rsid w:val="00054997"/>
    <w:rsid w:val="0005649F"/>
    <w:rsid w:val="00063497"/>
    <w:rsid w:val="0007000F"/>
    <w:rsid w:val="00070425"/>
    <w:rsid w:val="000706AD"/>
    <w:rsid w:val="000726B6"/>
    <w:rsid w:val="00080B50"/>
    <w:rsid w:val="00082C59"/>
    <w:rsid w:val="00086210"/>
    <w:rsid w:val="00097EA0"/>
    <w:rsid w:val="000A30D5"/>
    <w:rsid w:val="000A7FCC"/>
    <w:rsid w:val="000B33AC"/>
    <w:rsid w:val="000B6A2A"/>
    <w:rsid w:val="000D16B4"/>
    <w:rsid w:val="000D34FC"/>
    <w:rsid w:val="000D6C8D"/>
    <w:rsid w:val="000F21E4"/>
    <w:rsid w:val="000F633A"/>
    <w:rsid w:val="00113054"/>
    <w:rsid w:val="00130CF8"/>
    <w:rsid w:val="001334F3"/>
    <w:rsid w:val="0013441E"/>
    <w:rsid w:val="0016267E"/>
    <w:rsid w:val="00164FEF"/>
    <w:rsid w:val="00171ADF"/>
    <w:rsid w:val="00176CE1"/>
    <w:rsid w:val="00176E0F"/>
    <w:rsid w:val="00182924"/>
    <w:rsid w:val="001930F7"/>
    <w:rsid w:val="00194D3E"/>
    <w:rsid w:val="001A10B5"/>
    <w:rsid w:val="001A4E20"/>
    <w:rsid w:val="001A7C70"/>
    <w:rsid w:val="001A7E3B"/>
    <w:rsid w:val="001B0C49"/>
    <w:rsid w:val="001B1EE8"/>
    <w:rsid w:val="001C0DFB"/>
    <w:rsid w:val="001C437F"/>
    <w:rsid w:val="001C5211"/>
    <w:rsid w:val="001C577F"/>
    <w:rsid w:val="001C6ED1"/>
    <w:rsid w:val="001C7CB6"/>
    <w:rsid w:val="001D08BF"/>
    <w:rsid w:val="001E51D2"/>
    <w:rsid w:val="001E60F1"/>
    <w:rsid w:val="001F0052"/>
    <w:rsid w:val="001F0AFE"/>
    <w:rsid w:val="001F0EE7"/>
    <w:rsid w:val="001F5B88"/>
    <w:rsid w:val="00200D8B"/>
    <w:rsid w:val="00203740"/>
    <w:rsid w:val="00203C32"/>
    <w:rsid w:val="00220DAE"/>
    <w:rsid w:val="002311E9"/>
    <w:rsid w:val="0023528D"/>
    <w:rsid w:val="002509EC"/>
    <w:rsid w:val="00253280"/>
    <w:rsid w:val="002559AC"/>
    <w:rsid w:val="002610A2"/>
    <w:rsid w:val="00287E9D"/>
    <w:rsid w:val="00296A04"/>
    <w:rsid w:val="002A360A"/>
    <w:rsid w:val="002A4994"/>
    <w:rsid w:val="002A7B5B"/>
    <w:rsid w:val="002B1E34"/>
    <w:rsid w:val="002B3E19"/>
    <w:rsid w:val="002C0D68"/>
    <w:rsid w:val="002C33BD"/>
    <w:rsid w:val="002C4525"/>
    <w:rsid w:val="002D6231"/>
    <w:rsid w:val="002D7F15"/>
    <w:rsid w:val="002E07BE"/>
    <w:rsid w:val="002E1539"/>
    <w:rsid w:val="002E4F51"/>
    <w:rsid w:val="002E4FD2"/>
    <w:rsid w:val="002E7F58"/>
    <w:rsid w:val="002F0055"/>
    <w:rsid w:val="002F1A5A"/>
    <w:rsid w:val="003044B7"/>
    <w:rsid w:val="00310B72"/>
    <w:rsid w:val="003211B2"/>
    <w:rsid w:val="003267E0"/>
    <w:rsid w:val="00330FD6"/>
    <w:rsid w:val="0033631D"/>
    <w:rsid w:val="0034220F"/>
    <w:rsid w:val="00342F98"/>
    <w:rsid w:val="00344A17"/>
    <w:rsid w:val="00350FA1"/>
    <w:rsid w:val="00352EF3"/>
    <w:rsid w:val="00353D60"/>
    <w:rsid w:val="0035755C"/>
    <w:rsid w:val="00375355"/>
    <w:rsid w:val="0037699D"/>
    <w:rsid w:val="00377427"/>
    <w:rsid w:val="00381E7F"/>
    <w:rsid w:val="00387B03"/>
    <w:rsid w:val="00397A4E"/>
    <w:rsid w:val="003A7CFF"/>
    <w:rsid w:val="003B0343"/>
    <w:rsid w:val="003B0E53"/>
    <w:rsid w:val="003B2FCD"/>
    <w:rsid w:val="003C2C5B"/>
    <w:rsid w:val="003C4FB7"/>
    <w:rsid w:val="003D18F9"/>
    <w:rsid w:val="003D2433"/>
    <w:rsid w:val="003D2F8A"/>
    <w:rsid w:val="003D6751"/>
    <w:rsid w:val="003D6E5C"/>
    <w:rsid w:val="003E488D"/>
    <w:rsid w:val="003E59A6"/>
    <w:rsid w:val="003F3AAA"/>
    <w:rsid w:val="00415FC1"/>
    <w:rsid w:val="00416948"/>
    <w:rsid w:val="00437F9B"/>
    <w:rsid w:val="00460528"/>
    <w:rsid w:val="00460619"/>
    <w:rsid w:val="00460B2A"/>
    <w:rsid w:val="00476309"/>
    <w:rsid w:val="00482675"/>
    <w:rsid w:val="004853B1"/>
    <w:rsid w:val="004A03F5"/>
    <w:rsid w:val="004A1BC8"/>
    <w:rsid w:val="004A67F8"/>
    <w:rsid w:val="004B2F80"/>
    <w:rsid w:val="004C49A7"/>
    <w:rsid w:val="004C51EF"/>
    <w:rsid w:val="004D608A"/>
    <w:rsid w:val="004E22AA"/>
    <w:rsid w:val="004F0F03"/>
    <w:rsid w:val="004F57E3"/>
    <w:rsid w:val="00506011"/>
    <w:rsid w:val="00526B8B"/>
    <w:rsid w:val="0053602C"/>
    <w:rsid w:val="005422F3"/>
    <w:rsid w:val="005453DA"/>
    <w:rsid w:val="00546BBE"/>
    <w:rsid w:val="00556890"/>
    <w:rsid w:val="00574F37"/>
    <w:rsid w:val="00597337"/>
    <w:rsid w:val="005A6C2F"/>
    <w:rsid w:val="005B04DC"/>
    <w:rsid w:val="005B18FC"/>
    <w:rsid w:val="005B489D"/>
    <w:rsid w:val="005B6B15"/>
    <w:rsid w:val="005C4A68"/>
    <w:rsid w:val="005D5A28"/>
    <w:rsid w:val="005E1CA2"/>
    <w:rsid w:val="005F3AA9"/>
    <w:rsid w:val="00601690"/>
    <w:rsid w:val="00617F91"/>
    <w:rsid w:val="00622E7E"/>
    <w:rsid w:val="00625577"/>
    <w:rsid w:val="00626398"/>
    <w:rsid w:val="00626C3F"/>
    <w:rsid w:val="00632FBD"/>
    <w:rsid w:val="00635208"/>
    <w:rsid w:val="0063658F"/>
    <w:rsid w:val="0064318E"/>
    <w:rsid w:val="006448FA"/>
    <w:rsid w:val="006479A1"/>
    <w:rsid w:val="0065290F"/>
    <w:rsid w:val="00656DE8"/>
    <w:rsid w:val="00662824"/>
    <w:rsid w:val="00681B10"/>
    <w:rsid w:val="0068211E"/>
    <w:rsid w:val="006906AD"/>
    <w:rsid w:val="00696084"/>
    <w:rsid w:val="006967FB"/>
    <w:rsid w:val="006A377D"/>
    <w:rsid w:val="006A6610"/>
    <w:rsid w:val="006A6A2E"/>
    <w:rsid w:val="006C55DF"/>
    <w:rsid w:val="006D5002"/>
    <w:rsid w:val="006D670D"/>
    <w:rsid w:val="006D7538"/>
    <w:rsid w:val="006F4615"/>
    <w:rsid w:val="006F7354"/>
    <w:rsid w:val="00705EAA"/>
    <w:rsid w:val="00753E85"/>
    <w:rsid w:val="0075637C"/>
    <w:rsid w:val="007570D6"/>
    <w:rsid w:val="00762127"/>
    <w:rsid w:val="007630F3"/>
    <w:rsid w:val="007644EB"/>
    <w:rsid w:val="00764D79"/>
    <w:rsid w:val="007722F1"/>
    <w:rsid w:val="00772BD7"/>
    <w:rsid w:val="00777966"/>
    <w:rsid w:val="00783459"/>
    <w:rsid w:val="007855E9"/>
    <w:rsid w:val="00792096"/>
    <w:rsid w:val="007A25B2"/>
    <w:rsid w:val="007A4D63"/>
    <w:rsid w:val="007B3183"/>
    <w:rsid w:val="007B79C8"/>
    <w:rsid w:val="007C3C7D"/>
    <w:rsid w:val="007D4C81"/>
    <w:rsid w:val="007D5CC3"/>
    <w:rsid w:val="007D756F"/>
    <w:rsid w:val="007D7C4B"/>
    <w:rsid w:val="007E08AA"/>
    <w:rsid w:val="007F297E"/>
    <w:rsid w:val="007F3FA7"/>
    <w:rsid w:val="00807F99"/>
    <w:rsid w:val="00822CB8"/>
    <w:rsid w:val="00824797"/>
    <w:rsid w:val="0083313F"/>
    <w:rsid w:val="00836F1A"/>
    <w:rsid w:val="00851822"/>
    <w:rsid w:val="00851F80"/>
    <w:rsid w:val="00853C3F"/>
    <w:rsid w:val="00860428"/>
    <w:rsid w:val="00865EE4"/>
    <w:rsid w:val="00872796"/>
    <w:rsid w:val="00875268"/>
    <w:rsid w:val="0089212A"/>
    <w:rsid w:val="008924E1"/>
    <w:rsid w:val="008A67FB"/>
    <w:rsid w:val="008A7EF9"/>
    <w:rsid w:val="008B5B92"/>
    <w:rsid w:val="008B65AC"/>
    <w:rsid w:val="008B6670"/>
    <w:rsid w:val="008D3113"/>
    <w:rsid w:val="008E1E47"/>
    <w:rsid w:val="008F0944"/>
    <w:rsid w:val="008F6AA8"/>
    <w:rsid w:val="008F6CCC"/>
    <w:rsid w:val="00912D6B"/>
    <w:rsid w:val="00923C19"/>
    <w:rsid w:val="00925DED"/>
    <w:rsid w:val="00935645"/>
    <w:rsid w:val="00941559"/>
    <w:rsid w:val="009426FD"/>
    <w:rsid w:val="00951646"/>
    <w:rsid w:val="00951F36"/>
    <w:rsid w:val="00957B6A"/>
    <w:rsid w:val="00975ED8"/>
    <w:rsid w:val="00981BAA"/>
    <w:rsid w:val="009826AE"/>
    <w:rsid w:val="00986A5A"/>
    <w:rsid w:val="00992A2D"/>
    <w:rsid w:val="00992AC0"/>
    <w:rsid w:val="009930D5"/>
    <w:rsid w:val="00995C77"/>
    <w:rsid w:val="009A646E"/>
    <w:rsid w:val="009C1B97"/>
    <w:rsid w:val="009C2E46"/>
    <w:rsid w:val="009D4D18"/>
    <w:rsid w:val="009E23E8"/>
    <w:rsid w:val="009E2D72"/>
    <w:rsid w:val="009E4462"/>
    <w:rsid w:val="009F4AAF"/>
    <w:rsid w:val="009F788F"/>
    <w:rsid w:val="00A01B5B"/>
    <w:rsid w:val="00A030E5"/>
    <w:rsid w:val="00A0646C"/>
    <w:rsid w:val="00A23659"/>
    <w:rsid w:val="00A239BC"/>
    <w:rsid w:val="00A25AE3"/>
    <w:rsid w:val="00A328CC"/>
    <w:rsid w:val="00A33795"/>
    <w:rsid w:val="00A347E6"/>
    <w:rsid w:val="00A352ED"/>
    <w:rsid w:val="00A5155F"/>
    <w:rsid w:val="00A57A28"/>
    <w:rsid w:val="00A61411"/>
    <w:rsid w:val="00A75B81"/>
    <w:rsid w:val="00A96ACA"/>
    <w:rsid w:val="00AA2769"/>
    <w:rsid w:val="00AA3145"/>
    <w:rsid w:val="00AA7CF0"/>
    <w:rsid w:val="00AB1291"/>
    <w:rsid w:val="00AB683F"/>
    <w:rsid w:val="00AC1BB4"/>
    <w:rsid w:val="00AC58CD"/>
    <w:rsid w:val="00AD05D5"/>
    <w:rsid w:val="00AD6D72"/>
    <w:rsid w:val="00AE1FA5"/>
    <w:rsid w:val="00AE4ACE"/>
    <w:rsid w:val="00AE4D25"/>
    <w:rsid w:val="00B015F3"/>
    <w:rsid w:val="00B12185"/>
    <w:rsid w:val="00B125BF"/>
    <w:rsid w:val="00B2099E"/>
    <w:rsid w:val="00B20A45"/>
    <w:rsid w:val="00B21AC5"/>
    <w:rsid w:val="00B2387F"/>
    <w:rsid w:val="00B256D3"/>
    <w:rsid w:val="00B270BE"/>
    <w:rsid w:val="00B37740"/>
    <w:rsid w:val="00B426DE"/>
    <w:rsid w:val="00B5420E"/>
    <w:rsid w:val="00B5605A"/>
    <w:rsid w:val="00B5724A"/>
    <w:rsid w:val="00B91561"/>
    <w:rsid w:val="00BA17A5"/>
    <w:rsid w:val="00BA3A7D"/>
    <w:rsid w:val="00BA757B"/>
    <w:rsid w:val="00BB1BCE"/>
    <w:rsid w:val="00BB7F0F"/>
    <w:rsid w:val="00BC73EA"/>
    <w:rsid w:val="00BD50B7"/>
    <w:rsid w:val="00BE1657"/>
    <w:rsid w:val="00BE38CC"/>
    <w:rsid w:val="00BE3AB0"/>
    <w:rsid w:val="00BE5D49"/>
    <w:rsid w:val="00BE7743"/>
    <w:rsid w:val="00C03DC6"/>
    <w:rsid w:val="00C04D2B"/>
    <w:rsid w:val="00C0687A"/>
    <w:rsid w:val="00C10CCA"/>
    <w:rsid w:val="00C14618"/>
    <w:rsid w:val="00C15FAF"/>
    <w:rsid w:val="00C1695D"/>
    <w:rsid w:val="00C236CB"/>
    <w:rsid w:val="00C27C38"/>
    <w:rsid w:val="00C305D7"/>
    <w:rsid w:val="00C30DD5"/>
    <w:rsid w:val="00C45078"/>
    <w:rsid w:val="00C52C43"/>
    <w:rsid w:val="00C578F6"/>
    <w:rsid w:val="00C605CD"/>
    <w:rsid w:val="00C61EAA"/>
    <w:rsid w:val="00C630B6"/>
    <w:rsid w:val="00C77493"/>
    <w:rsid w:val="00C9287A"/>
    <w:rsid w:val="00C9387B"/>
    <w:rsid w:val="00CA0761"/>
    <w:rsid w:val="00CB2C87"/>
    <w:rsid w:val="00CB4593"/>
    <w:rsid w:val="00CB4C29"/>
    <w:rsid w:val="00CB7A10"/>
    <w:rsid w:val="00CC194C"/>
    <w:rsid w:val="00CD1166"/>
    <w:rsid w:val="00CD2FA2"/>
    <w:rsid w:val="00CD614A"/>
    <w:rsid w:val="00CD6B95"/>
    <w:rsid w:val="00CD7D60"/>
    <w:rsid w:val="00CE7469"/>
    <w:rsid w:val="00CF255E"/>
    <w:rsid w:val="00CF4DB1"/>
    <w:rsid w:val="00CF5E27"/>
    <w:rsid w:val="00D04C91"/>
    <w:rsid w:val="00D135A5"/>
    <w:rsid w:val="00D13DE4"/>
    <w:rsid w:val="00D172C0"/>
    <w:rsid w:val="00D22DA1"/>
    <w:rsid w:val="00D25245"/>
    <w:rsid w:val="00D25777"/>
    <w:rsid w:val="00D259AF"/>
    <w:rsid w:val="00D31A40"/>
    <w:rsid w:val="00D3313F"/>
    <w:rsid w:val="00D37775"/>
    <w:rsid w:val="00D379F5"/>
    <w:rsid w:val="00D417F7"/>
    <w:rsid w:val="00D45627"/>
    <w:rsid w:val="00D719E9"/>
    <w:rsid w:val="00D87F97"/>
    <w:rsid w:val="00D91479"/>
    <w:rsid w:val="00D91E79"/>
    <w:rsid w:val="00DA1C93"/>
    <w:rsid w:val="00DA514D"/>
    <w:rsid w:val="00DB042E"/>
    <w:rsid w:val="00DB3E04"/>
    <w:rsid w:val="00DB46F0"/>
    <w:rsid w:val="00DB78B3"/>
    <w:rsid w:val="00DC2AA7"/>
    <w:rsid w:val="00DC2DC6"/>
    <w:rsid w:val="00DD1E09"/>
    <w:rsid w:val="00DE0117"/>
    <w:rsid w:val="00DE78D0"/>
    <w:rsid w:val="00DF02C8"/>
    <w:rsid w:val="00DF3637"/>
    <w:rsid w:val="00E12CC5"/>
    <w:rsid w:val="00E16FCE"/>
    <w:rsid w:val="00E409A1"/>
    <w:rsid w:val="00E43A4D"/>
    <w:rsid w:val="00E45801"/>
    <w:rsid w:val="00E51A39"/>
    <w:rsid w:val="00E5244A"/>
    <w:rsid w:val="00E555D2"/>
    <w:rsid w:val="00E71BB5"/>
    <w:rsid w:val="00E840BF"/>
    <w:rsid w:val="00E86AEF"/>
    <w:rsid w:val="00E95493"/>
    <w:rsid w:val="00EA0CB4"/>
    <w:rsid w:val="00EA459F"/>
    <w:rsid w:val="00EB28DF"/>
    <w:rsid w:val="00EB331D"/>
    <w:rsid w:val="00EC2F08"/>
    <w:rsid w:val="00EC48BD"/>
    <w:rsid w:val="00ED19BE"/>
    <w:rsid w:val="00EE2398"/>
    <w:rsid w:val="00EF12D2"/>
    <w:rsid w:val="00EF4275"/>
    <w:rsid w:val="00EF6B6D"/>
    <w:rsid w:val="00EF7D4A"/>
    <w:rsid w:val="00F05A24"/>
    <w:rsid w:val="00F1245D"/>
    <w:rsid w:val="00F24335"/>
    <w:rsid w:val="00F27050"/>
    <w:rsid w:val="00F34F91"/>
    <w:rsid w:val="00F3785E"/>
    <w:rsid w:val="00F40FEE"/>
    <w:rsid w:val="00F42990"/>
    <w:rsid w:val="00F537FD"/>
    <w:rsid w:val="00F54E73"/>
    <w:rsid w:val="00F6045F"/>
    <w:rsid w:val="00F76AB4"/>
    <w:rsid w:val="00F916AD"/>
    <w:rsid w:val="00FA0127"/>
    <w:rsid w:val="00FA1710"/>
    <w:rsid w:val="00FA7EC6"/>
    <w:rsid w:val="00FB44E8"/>
    <w:rsid w:val="00FB5855"/>
    <w:rsid w:val="00FB5B38"/>
    <w:rsid w:val="00FB6095"/>
    <w:rsid w:val="00FC4679"/>
    <w:rsid w:val="00FC6BFE"/>
    <w:rsid w:val="00FD2C1E"/>
    <w:rsid w:val="00FD47E5"/>
    <w:rsid w:val="00FF1D64"/>
    <w:rsid w:val="00FF393C"/>
    <w:rsid w:val="00FF5DC0"/>
    <w:rsid w:val="00FF6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6760FA"/>
  <w15:docId w15:val="{3871B4FB-A1A0-40D0-AC7F-804550C6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2">
    <w:name w:val="heading 2"/>
    <w:basedOn w:val="a0"/>
    <w:link w:val="20"/>
    <w:qFormat/>
    <w:rsid w:val="00A3379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aliases w:val="Обычный 2"/>
    <w:basedOn w:val="a0"/>
    <w:next w:val="a0"/>
    <w:link w:val="30"/>
    <w:qFormat/>
    <w:rsid w:val="00A337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239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текст Знак1"/>
    <w:link w:val="a4"/>
    <w:uiPriority w:val="99"/>
    <w:rsid w:val="0016267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4">
    <w:name w:val="Body Text"/>
    <w:basedOn w:val="a0"/>
    <w:link w:val="1"/>
    <w:uiPriority w:val="99"/>
    <w:rsid w:val="0016267E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5">
    <w:name w:val="Основной текст Знак"/>
    <w:basedOn w:val="a1"/>
    <w:uiPriority w:val="99"/>
    <w:semiHidden/>
    <w:rsid w:val="0016267E"/>
  </w:style>
  <w:style w:type="character" w:customStyle="1" w:styleId="5">
    <w:name w:val="Заголовок №5_"/>
    <w:link w:val="51"/>
    <w:uiPriority w:val="99"/>
    <w:rsid w:val="0016267E"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character" w:customStyle="1" w:styleId="50">
    <w:name w:val="Заголовок №5"/>
    <w:uiPriority w:val="99"/>
    <w:rsid w:val="0016267E"/>
  </w:style>
  <w:style w:type="paragraph" w:customStyle="1" w:styleId="51">
    <w:name w:val="Заголовок №51"/>
    <w:basedOn w:val="a0"/>
    <w:link w:val="5"/>
    <w:uiPriority w:val="99"/>
    <w:rsid w:val="0016267E"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hAnsi="Verdana" w:cs="Verdana"/>
      <w:b/>
      <w:bCs/>
      <w:spacing w:val="-2"/>
      <w:sz w:val="26"/>
      <w:szCs w:val="26"/>
    </w:rPr>
  </w:style>
  <w:style w:type="character" w:customStyle="1" w:styleId="a6">
    <w:name w:val="Основной текст + Полужирный"/>
    <w:aliases w:val="Интервал 0 pt34"/>
    <w:uiPriority w:val="99"/>
    <w:rsid w:val="00D379F5"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paragraph" w:styleId="a7">
    <w:name w:val="No Spacing"/>
    <w:aliases w:val="основа"/>
    <w:link w:val="a8"/>
    <w:qFormat/>
    <w:rsid w:val="00D379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9pt0pt">
    <w:name w:val="Основной текст + 9 pt;Интервал 0 pt"/>
    <w:rsid w:val="00D379F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Курсив;Интервал 0 pt"/>
    <w:rsid w:val="00D379F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10">
    <w:name w:val="Основной текст1"/>
    <w:basedOn w:val="a0"/>
    <w:rsid w:val="00D379F5"/>
    <w:pPr>
      <w:widowControl w:val="0"/>
      <w:shd w:val="clear" w:color="auto" w:fill="FFFFFF"/>
      <w:spacing w:before="360" w:after="0" w:line="0" w:lineRule="atLeast"/>
      <w:ind w:hanging="1400"/>
    </w:pPr>
    <w:rPr>
      <w:rFonts w:ascii="Arial" w:eastAsia="Arial" w:hAnsi="Arial" w:cs="Arial"/>
      <w:color w:val="000000"/>
      <w:sz w:val="20"/>
      <w:szCs w:val="20"/>
    </w:rPr>
  </w:style>
  <w:style w:type="character" w:customStyle="1" w:styleId="40pt">
    <w:name w:val="Основной текст (4) + Полужирный;Интервал 0 pt"/>
    <w:rsid w:val="00D379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link w:val="70"/>
    <w:rsid w:val="00D379F5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D379F5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a8">
    <w:name w:val="Без интервала Знак"/>
    <w:aliases w:val="основа Знак"/>
    <w:link w:val="a7"/>
    <w:locked/>
    <w:rsid w:val="00D379F5"/>
    <w:rPr>
      <w:rFonts w:ascii="Calibri" w:eastAsia="Calibri" w:hAnsi="Calibri" w:cs="Times New Roman"/>
    </w:rPr>
  </w:style>
  <w:style w:type="paragraph" w:styleId="a9">
    <w:name w:val="footer"/>
    <w:basedOn w:val="a0"/>
    <w:link w:val="aa"/>
    <w:uiPriority w:val="99"/>
    <w:unhideWhenUsed/>
    <w:rsid w:val="00D379F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1"/>
    <w:link w:val="a9"/>
    <w:uiPriority w:val="99"/>
    <w:rsid w:val="00D379F5"/>
    <w:rPr>
      <w:rFonts w:ascii="Calibri" w:eastAsia="Calibri" w:hAnsi="Calibri" w:cs="Times New Roman"/>
    </w:rPr>
  </w:style>
  <w:style w:type="table" w:styleId="ab">
    <w:name w:val="Table Grid"/>
    <w:basedOn w:val="a2"/>
    <w:uiPriority w:val="59"/>
    <w:rsid w:val="00D379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1">
    <w:name w:val="Заголовок №4"/>
    <w:uiPriority w:val="99"/>
    <w:rsid w:val="00D379F5"/>
  </w:style>
  <w:style w:type="character" w:customStyle="1" w:styleId="9pt5">
    <w:name w:val="Основной текст + 9 pt5"/>
    <w:aliases w:val="Интервал 0 pt17,Полужирный13"/>
    <w:uiPriority w:val="99"/>
    <w:rsid w:val="001F5B88"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rsid w:val="001F5B88"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0"/>
    <w:link w:val="15"/>
    <w:uiPriority w:val="99"/>
    <w:rsid w:val="001F5B88"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hAnsi="Times New Roman"/>
      <w:spacing w:val="4"/>
      <w:sz w:val="18"/>
      <w:szCs w:val="18"/>
    </w:rPr>
  </w:style>
  <w:style w:type="character" w:customStyle="1" w:styleId="9pt3">
    <w:name w:val="Основной текст + 9 pt3"/>
    <w:aliases w:val="Полужирный8,Интервал 0 pt15"/>
    <w:uiPriority w:val="99"/>
    <w:rsid w:val="001F5B88"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9pt4">
    <w:name w:val="Основной текст + 9 pt4"/>
    <w:aliases w:val="Курсив2,Интервал 0 pt16"/>
    <w:uiPriority w:val="99"/>
    <w:rsid w:val="001F5B88"/>
    <w:rPr>
      <w:rFonts w:ascii="Times New Roman" w:hAnsi="Times New Roman" w:cs="Times New Roman"/>
      <w:i/>
      <w:iCs/>
      <w:spacing w:val="5"/>
      <w:sz w:val="18"/>
      <w:szCs w:val="18"/>
      <w:u w:val="none"/>
      <w:shd w:val="clear" w:color="auto" w:fill="FFFFFF"/>
    </w:rPr>
  </w:style>
  <w:style w:type="character" w:customStyle="1" w:styleId="151">
    <w:name w:val="Основной текст (15) + Курсив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9pt">
    <w:name w:val="Основной текст + 9 pt"/>
    <w:aliases w:val="Курсив4,Интервал 0 pt28,Интервал 0 pt51,Основной текст + Trebuchet MS5,8 pt2,Полужирный12"/>
    <w:uiPriority w:val="99"/>
    <w:rsid w:val="003D6E5C"/>
    <w:rPr>
      <w:rFonts w:ascii="Times New Roman" w:hAnsi="Times New Roman" w:cs="Times New Roman"/>
      <w:i/>
      <w:iCs/>
      <w:spacing w:val="4"/>
      <w:sz w:val="18"/>
      <w:szCs w:val="18"/>
      <w:u w:val="none"/>
      <w:shd w:val="clear" w:color="auto" w:fill="FFFFFF"/>
    </w:rPr>
  </w:style>
  <w:style w:type="character" w:customStyle="1" w:styleId="42">
    <w:name w:val="Колонтитул (4)_"/>
    <w:link w:val="43"/>
    <w:uiPriority w:val="99"/>
    <w:locked/>
    <w:rsid w:val="008B6670"/>
    <w:rPr>
      <w:rFonts w:ascii="Times New Roman" w:hAnsi="Times New Roman" w:cs="Times New Roman"/>
      <w:spacing w:val="2"/>
      <w:sz w:val="18"/>
      <w:szCs w:val="18"/>
      <w:shd w:val="clear" w:color="auto" w:fill="FFFFFF"/>
    </w:rPr>
  </w:style>
  <w:style w:type="paragraph" w:customStyle="1" w:styleId="43">
    <w:name w:val="Колонтитул (4)"/>
    <w:basedOn w:val="a0"/>
    <w:link w:val="42"/>
    <w:uiPriority w:val="99"/>
    <w:rsid w:val="008B667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2"/>
      <w:sz w:val="18"/>
      <w:szCs w:val="18"/>
    </w:rPr>
  </w:style>
  <w:style w:type="paragraph" w:styleId="ac">
    <w:name w:val="List Paragraph"/>
    <w:basedOn w:val="a0"/>
    <w:link w:val="ad"/>
    <w:uiPriority w:val="34"/>
    <w:qFormat/>
    <w:rsid w:val="00B12185"/>
    <w:pPr>
      <w:ind w:left="720"/>
      <w:contextualSpacing/>
    </w:pPr>
  </w:style>
  <w:style w:type="paragraph" w:customStyle="1" w:styleId="21">
    <w:name w:val="Средняя сетка 21"/>
    <w:basedOn w:val="a0"/>
    <w:uiPriority w:val="1"/>
    <w:qFormat/>
    <w:rsid w:val="00992AC0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">
    <w:name w:val="Курсив"/>
    <w:basedOn w:val="a0"/>
    <w:rsid w:val="001A10B5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</w:rPr>
  </w:style>
  <w:style w:type="character" w:customStyle="1" w:styleId="NoSpacingChar">
    <w:name w:val="No Spacing Char"/>
    <w:link w:val="11"/>
    <w:locked/>
    <w:rsid w:val="00B5420E"/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qFormat/>
    <w:rsid w:val="00B542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1"/>
    <w:link w:val="2"/>
    <w:rsid w:val="00A3379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basedOn w:val="a1"/>
    <w:link w:val="3"/>
    <w:rsid w:val="00A33795"/>
    <w:rPr>
      <w:rFonts w:ascii="Times New Roman" w:eastAsia="Times New Roman" w:hAnsi="Times New Roman" w:cs="Times New Roman"/>
      <w:b/>
      <w:bCs/>
      <w:sz w:val="28"/>
      <w:szCs w:val="27"/>
      <w:lang w:eastAsia="ru-RU"/>
    </w:rPr>
  </w:style>
  <w:style w:type="character" w:customStyle="1" w:styleId="ad">
    <w:name w:val="Абзац списка Знак"/>
    <w:link w:val="ac"/>
    <w:uiPriority w:val="34"/>
    <w:locked/>
    <w:rsid w:val="00A33795"/>
  </w:style>
  <w:style w:type="character" w:customStyle="1" w:styleId="dash041e0431044b0447043d044b0439char1">
    <w:name w:val="dash041e_0431_044b_0447_043d_044b_0439__char1"/>
    <w:uiPriority w:val="99"/>
    <w:rsid w:val="00A3379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">
    <w:name w:val="НОМЕРА"/>
    <w:basedOn w:val="af"/>
    <w:link w:val="af0"/>
    <w:uiPriority w:val="99"/>
    <w:qFormat/>
    <w:rsid w:val="00A33795"/>
    <w:pPr>
      <w:numPr>
        <w:numId w:val="2"/>
      </w:numPr>
      <w:spacing w:after="0" w:line="240" w:lineRule="auto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0">
    <w:name w:val="НОМЕРА Знак"/>
    <w:link w:val="a"/>
    <w:uiPriority w:val="99"/>
    <w:rsid w:val="00A33795"/>
    <w:rPr>
      <w:rFonts w:ascii="Arial Narrow" w:eastAsia="Calibri" w:hAnsi="Arial Narrow" w:cs="Times New Roman"/>
      <w:sz w:val="18"/>
      <w:szCs w:val="18"/>
    </w:rPr>
  </w:style>
  <w:style w:type="paragraph" w:styleId="af">
    <w:name w:val="Normal (Web)"/>
    <w:basedOn w:val="a0"/>
    <w:uiPriority w:val="99"/>
    <w:semiHidden/>
    <w:unhideWhenUsed/>
    <w:rsid w:val="00A33795"/>
    <w:rPr>
      <w:rFonts w:ascii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EE239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0">
    <w:name w:val="Заголовок 4 Знак"/>
    <w:basedOn w:val="a1"/>
    <w:link w:val="4"/>
    <w:uiPriority w:val="9"/>
    <w:semiHidden/>
    <w:rsid w:val="00A239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Subtitle"/>
    <w:basedOn w:val="a0"/>
    <w:next w:val="a0"/>
    <w:link w:val="af2"/>
    <w:qFormat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2">
    <w:name w:val="Подзаголовок Знак"/>
    <w:basedOn w:val="a1"/>
    <w:link w:val="af1"/>
    <w:rsid w:val="00A239BC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3">
    <w:name w:val="Placeholder Text"/>
    <w:basedOn w:val="a1"/>
    <w:uiPriority w:val="99"/>
    <w:semiHidden/>
    <w:rsid w:val="00DA1C93"/>
    <w:rPr>
      <w:color w:val="808080"/>
    </w:rPr>
  </w:style>
  <w:style w:type="numbering" w:customStyle="1" w:styleId="12">
    <w:name w:val="Нет списка1"/>
    <w:next w:val="a3"/>
    <w:uiPriority w:val="99"/>
    <w:semiHidden/>
    <w:unhideWhenUsed/>
    <w:rsid w:val="005D5A28"/>
  </w:style>
  <w:style w:type="paragraph" w:styleId="af4">
    <w:name w:val="Balloon Text"/>
    <w:basedOn w:val="a0"/>
    <w:link w:val="af5"/>
    <w:uiPriority w:val="99"/>
    <w:semiHidden/>
    <w:unhideWhenUsed/>
    <w:rsid w:val="005D5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5D5A28"/>
    <w:rPr>
      <w:rFonts w:ascii="Tahoma" w:eastAsiaTheme="minorEastAsia" w:hAnsi="Tahoma" w:cs="Tahoma"/>
      <w:sz w:val="16"/>
      <w:szCs w:val="16"/>
      <w:lang w:eastAsia="ru-RU"/>
    </w:rPr>
  </w:style>
  <w:style w:type="character" w:styleId="af6">
    <w:name w:val="footnote reference"/>
    <w:uiPriority w:val="99"/>
    <w:rsid w:val="002A4994"/>
    <w:rPr>
      <w:vertAlign w:val="superscript"/>
    </w:rPr>
  </w:style>
  <w:style w:type="paragraph" w:styleId="af7">
    <w:name w:val="footnote text"/>
    <w:aliases w:val="Знак6,F1"/>
    <w:basedOn w:val="a0"/>
    <w:link w:val="af8"/>
    <w:uiPriority w:val="99"/>
    <w:rsid w:val="002A4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aliases w:val="Знак6 Знак,F1 Знак"/>
    <w:basedOn w:val="a1"/>
    <w:link w:val="af7"/>
    <w:uiPriority w:val="99"/>
    <w:rsid w:val="002A499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2"/>
    <w:next w:val="ab"/>
    <w:uiPriority w:val="39"/>
    <w:rsid w:val="00DC2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2"/>
    <w:next w:val="ab"/>
    <w:uiPriority w:val="39"/>
    <w:rsid w:val="00696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rsid w:val="005F3AA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paragraph" w:styleId="af9">
    <w:name w:val="header"/>
    <w:basedOn w:val="a0"/>
    <w:link w:val="afa"/>
    <w:uiPriority w:val="99"/>
    <w:unhideWhenUsed/>
    <w:rsid w:val="00B23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1"/>
    <w:link w:val="af9"/>
    <w:uiPriority w:val="99"/>
    <w:rsid w:val="00B2387F"/>
  </w:style>
  <w:style w:type="table" w:customStyle="1" w:styleId="31">
    <w:name w:val="Сетка таблицы3"/>
    <w:basedOn w:val="a2"/>
    <w:next w:val="ab"/>
    <w:uiPriority w:val="39"/>
    <w:rsid w:val="00AB6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A20CA-CAB0-4B14-8884-6F931319B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7151</Words>
  <Characters>40764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Teacher</cp:lastModifiedBy>
  <cp:revision>2</cp:revision>
  <cp:lastPrinted>2021-04-06T13:34:00Z</cp:lastPrinted>
  <dcterms:created xsi:type="dcterms:W3CDTF">2021-04-06T13:56:00Z</dcterms:created>
  <dcterms:modified xsi:type="dcterms:W3CDTF">2021-04-06T13:56:00Z</dcterms:modified>
</cp:coreProperties>
</file>